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1B8" w:rsidRDefault="00A411B8" w:rsidP="00A411B8">
      <w:pPr>
        <w:pStyle w:val="ConsPlusNonformat"/>
        <w:spacing w:line="192" w:lineRule="auto"/>
        <w:ind w:firstLine="510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 4</w:t>
      </w:r>
    </w:p>
    <w:p w:rsidR="00A411B8" w:rsidRDefault="00A411B8" w:rsidP="00A411B8">
      <w:pPr>
        <w:pStyle w:val="ConsPlusNonformat"/>
        <w:spacing w:line="192" w:lineRule="auto"/>
        <w:ind w:firstLine="510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распоряжению</w:t>
      </w:r>
    </w:p>
    <w:p w:rsidR="00A411B8" w:rsidRDefault="00A411B8" w:rsidP="00A411B8">
      <w:pPr>
        <w:pStyle w:val="ConsPlusNonformat"/>
        <w:spacing w:line="192" w:lineRule="auto"/>
        <w:ind w:firstLine="510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147720" w:rsidRPr="00BF3DFD" w:rsidRDefault="00A411B8" w:rsidP="00BF3DFD">
      <w:pPr>
        <w:pStyle w:val="ConsPlusNonformat"/>
        <w:spacing w:line="192" w:lineRule="auto"/>
        <w:ind w:firstLine="510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от______________ № _________</w:t>
      </w:r>
    </w:p>
    <w:p w:rsidR="00147720" w:rsidRDefault="00147720" w:rsidP="00D6009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A411B8" w:rsidRPr="0007714B" w:rsidRDefault="00B832C4" w:rsidP="0007714B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07714B">
        <w:rPr>
          <w:rFonts w:ascii="Times New Roman" w:hAnsi="Times New Roman"/>
          <w:sz w:val="30"/>
          <w:szCs w:val="30"/>
        </w:rPr>
        <w:t>РАСЧЕТНЫЕ ПОКАЗАТЕЛИ</w:t>
      </w:r>
    </w:p>
    <w:p w:rsidR="00D6009C" w:rsidRDefault="00D6009C" w:rsidP="00D6009C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обеспечения застроенной </w:t>
      </w:r>
      <w:r w:rsidR="00A411B8" w:rsidRPr="0007714B">
        <w:rPr>
          <w:rFonts w:ascii="Times New Roman" w:hAnsi="Times New Roman"/>
          <w:sz w:val="30"/>
          <w:szCs w:val="30"/>
        </w:rPr>
        <w:t xml:space="preserve">территории объектами социального, </w:t>
      </w:r>
    </w:p>
    <w:p w:rsidR="00A411B8" w:rsidRPr="0007714B" w:rsidRDefault="00A411B8" w:rsidP="00D6009C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07714B">
        <w:rPr>
          <w:rFonts w:ascii="Times New Roman" w:hAnsi="Times New Roman"/>
          <w:sz w:val="30"/>
          <w:szCs w:val="30"/>
        </w:rPr>
        <w:t xml:space="preserve">коммунально-бытового назначения, инженерной инфраструктуры </w:t>
      </w:r>
    </w:p>
    <w:p w:rsidR="00BF3DFD" w:rsidRDefault="00BF3DFD" w:rsidP="00D6009C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A411B8" w:rsidRDefault="00BF3DFD" w:rsidP="00A411B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en-US"/>
        </w:rPr>
        <w:t>I</w:t>
      </w:r>
      <w:r>
        <w:rPr>
          <w:rFonts w:ascii="Times New Roman" w:hAnsi="Times New Roman"/>
          <w:sz w:val="30"/>
          <w:szCs w:val="30"/>
        </w:rPr>
        <w:t xml:space="preserve">. </w:t>
      </w:r>
      <w:r w:rsidR="00A411B8" w:rsidRPr="00A411B8">
        <w:rPr>
          <w:rFonts w:ascii="Times New Roman" w:hAnsi="Times New Roman"/>
          <w:sz w:val="30"/>
          <w:szCs w:val="30"/>
        </w:rPr>
        <w:t>Общие показатели</w:t>
      </w:r>
    </w:p>
    <w:p w:rsidR="00231645" w:rsidRDefault="00231645" w:rsidP="00A411B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W w:w="9372" w:type="dxa"/>
        <w:tblLayout w:type="fixed"/>
        <w:tblCellMar>
          <w:top w:w="11" w:type="dxa"/>
          <w:left w:w="28" w:type="dxa"/>
          <w:bottom w:w="11" w:type="dxa"/>
          <w:right w:w="28" w:type="dxa"/>
        </w:tblCellMar>
        <w:tblLook w:val="04A0" w:firstRow="1" w:lastRow="0" w:firstColumn="1" w:lastColumn="0" w:noHBand="0" w:noVBand="1"/>
      </w:tblPr>
      <w:tblGrid>
        <w:gridCol w:w="577"/>
        <w:gridCol w:w="2712"/>
        <w:gridCol w:w="1984"/>
        <w:gridCol w:w="1830"/>
        <w:gridCol w:w="2269"/>
      </w:tblGrid>
      <w:tr w:rsidR="00231645" w:rsidRPr="008C3C22" w:rsidTr="00145E74">
        <w:trPr>
          <w:trHeight w:val="725"/>
          <w:tblHeader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31645" w:rsidRPr="00231645" w:rsidRDefault="00231645" w:rsidP="00F96B06">
            <w:pPr>
              <w:pStyle w:val="1"/>
              <w:shd w:val="clear" w:color="auto" w:fill="auto"/>
              <w:spacing w:after="0" w:line="192" w:lineRule="auto"/>
              <w:rPr>
                <w:rFonts w:ascii="Times New Roman" w:hAnsi="Times New Roman"/>
                <w:b w:val="0"/>
                <w:bCs w:val="0"/>
                <w:color w:val="000000"/>
                <w:sz w:val="30"/>
                <w:szCs w:val="30"/>
                <w:shd w:val="clear" w:color="auto" w:fill="FFFFFF"/>
              </w:rPr>
            </w:pPr>
            <w:r w:rsidRPr="00231645">
              <w:rPr>
                <w:rStyle w:val="11pt"/>
                <w:rFonts w:ascii="Times New Roman" w:hAnsi="Times New Roman"/>
                <w:sz w:val="30"/>
                <w:szCs w:val="30"/>
              </w:rPr>
              <w:t>№</w:t>
            </w:r>
          </w:p>
          <w:p w:rsidR="00231645" w:rsidRPr="00231645" w:rsidRDefault="00231645" w:rsidP="00F96B06">
            <w:pPr>
              <w:pStyle w:val="1"/>
              <w:shd w:val="clear" w:color="auto" w:fill="auto"/>
              <w:spacing w:after="0" w:line="192" w:lineRule="auto"/>
              <w:rPr>
                <w:rFonts w:ascii="Times New Roman" w:hAnsi="Times New Roman"/>
                <w:b w:val="0"/>
                <w:bCs w:val="0"/>
                <w:color w:val="000000"/>
                <w:sz w:val="30"/>
                <w:szCs w:val="30"/>
                <w:shd w:val="clear" w:color="auto" w:fill="FFFFFF"/>
              </w:rPr>
            </w:pPr>
            <w:proofErr w:type="gramStart"/>
            <w:r w:rsidRPr="00231645">
              <w:rPr>
                <w:rStyle w:val="11pt"/>
                <w:rFonts w:ascii="Times New Roman" w:hAnsi="Times New Roman"/>
                <w:sz w:val="30"/>
                <w:szCs w:val="30"/>
              </w:rPr>
              <w:t>п</w:t>
            </w:r>
            <w:proofErr w:type="gramEnd"/>
            <w:r w:rsidRPr="00231645">
              <w:rPr>
                <w:rStyle w:val="11pt"/>
                <w:rFonts w:ascii="Times New Roman" w:hAnsi="Times New Roman"/>
                <w:sz w:val="30"/>
                <w:szCs w:val="30"/>
              </w:rPr>
              <w:t>/п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F3DFD" w:rsidRDefault="00231645" w:rsidP="00F96B06">
            <w:pPr>
              <w:spacing w:after="0" w:line="192" w:lineRule="auto"/>
              <w:jc w:val="center"/>
              <w:rPr>
                <w:rStyle w:val="11pt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</w:pPr>
            <w:r w:rsidRPr="00231645">
              <w:rPr>
                <w:rStyle w:val="11pt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 xml:space="preserve">Наименование </w:t>
            </w:r>
          </w:p>
          <w:p w:rsidR="00231645" w:rsidRPr="00231645" w:rsidRDefault="00231645" w:rsidP="00F96B06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31645">
              <w:rPr>
                <w:rStyle w:val="11pt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47720" w:rsidRDefault="00145E74" w:rsidP="00145E74">
            <w:pPr>
              <w:spacing w:after="0" w:line="192" w:lineRule="auto"/>
              <w:jc w:val="center"/>
              <w:rPr>
                <w:rStyle w:val="11pt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</w:pPr>
            <w:r w:rsidRPr="00231645">
              <w:rPr>
                <w:rStyle w:val="11pt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Ед</w:t>
            </w:r>
            <w:r>
              <w:rPr>
                <w:rStyle w:val="11pt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 xml:space="preserve">иницы </w:t>
            </w:r>
          </w:p>
          <w:p w:rsidR="00231645" w:rsidRPr="00231645" w:rsidRDefault="00145E74" w:rsidP="00145E7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Style w:val="11pt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измерения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BF3DFD" w:rsidRDefault="00231645" w:rsidP="00145E74">
            <w:pPr>
              <w:spacing w:after="0" w:line="192" w:lineRule="auto"/>
              <w:jc w:val="center"/>
              <w:rPr>
                <w:rStyle w:val="11pt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</w:pPr>
            <w:r w:rsidRPr="00231645">
              <w:rPr>
                <w:rStyle w:val="11pt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Показатель</w:t>
            </w:r>
            <w:r w:rsidR="00BF3DFD">
              <w:rPr>
                <w:rStyle w:val="11pt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 xml:space="preserve"> </w:t>
            </w:r>
          </w:p>
          <w:p w:rsidR="00145E74" w:rsidRPr="00231645" w:rsidRDefault="00BF3DFD" w:rsidP="00145E74">
            <w:pPr>
              <w:spacing w:after="0" w:line="192" w:lineRule="auto"/>
              <w:jc w:val="center"/>
              <w:rPr>
                <w:rStyle w:val="11pt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</w:pPr>
            <w:r>
              <w:rPr>
                <w:rStyle w:val="11pt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в единицах измерения</w:t>
            </w:r>
            <w:r w:rsidR="00231645" w:rsidRPr="00231645">
              <w:rPr>
                <w:rStyle w:val="11pt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 xml:space="preserve"> </w:t>
            </w:r>
          </w:p>
          <w:p w:rsidR="00231645" w:rsidRPr="00231645" w:rsidRDefault="00231645" w:rsidP="00F96B06">
            <w:pPr>
              <w:spacing w:after="0" w:line="192" w:lineRule="auto"/>
              <w:jc w:val="center"/>
              <w:rPr>
                <w:rStyle w:val="11pt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231645" w:rsidRPr="00231645" w:rsidRDefault="00231645" w:rsidP="00F96B06">
            <w:pPr>
              <w:spacing w:after="0" w:line="192" w:lineRule="auto"/>
              <w:jc w:val="center"/>
              <w:rPr>
                <w:rStyle w:val="11pt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</w:pPr>
            <w:r w:rsidRPr="00231645">
              <w:rPr>
                <w:rStyle w:val="11pt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Примечание</w:t>
            </w:r>
          </w:p>
        </w:tc>
      </w:tr>
      <w:tr w:rsidR="00231645" w:rsidRPr="008C3C22" w:rsidTr="00145E74">
        <w:trPr>
          <w:trHeight w:val="69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31645" w:rsidRPr="00231645" w:rsidRDefault="00231645" w:rsidP="00F96B06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/>
                <w:sz w:val="30"/>
                <w:szCs w:val="30"/>
              </w:rPr>
            </w:pPr>
            <w:r w:rsidRPr="00231645">
              <w:rPr>
                <w:rStyle w:val="11pt0"/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45E74" w:rsidRDefault="00231645" w:rsidP="00145E74">
            <w:pPr>
              <w:spacing w:after="0" w:line="240" w:lineRule="auto"/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</w:pPr>
            <w:r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Общая пл</w:t>
            </w:r>
            <w:r w:rsidR="00145E74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ощадь з</w:t>
            </w:r>
            <w:r w:rsidR="00145E74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е</w:t>
            </w:r>
            <w:r w:rsidR="00145E74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 xml:space="preserve">мельного участка, </w:t>
            </w:r>
          </w:p>
          <w:p w:rsidR="00231645" w:rsidRPr="00231645" w:rsidRDefault="00145E74" w:rsidP="00145E74">
            <w:pPr>
              <w:spacing w:after="0" w:line="240" w:lineRule="auto"/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</w:pPr>
            <w:r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в том числе</w:t>
            </w:r>
            <w:r w:rsidR="00BF3DFD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31645" w:rsidRPr="00231645" w:rsidRDefault="00145E74" w:rsidP="00F96B06">
            <w:pPr>
              <w:spacing w:after="0" w:line="240" w:lineRule="auto"/>
              <w:jc w:val="center"/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</w:pPr>
            <w:r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 xml:space="preserve">кв. м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231645" w:rsidRPr="00231645" w:rsidRDefault="00231645" w:rsidP="00F96B06">
            <w:pPr>
              <w:spacing w:after="0" w:line="240" w:lineRule="auto"/>
              <w:jc w:val="center"/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</w:pPr>
            <w:r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3</w:t>
            </w:r>
            <w:r w:rsidR="00BF3DFD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 </w:t>
            </w:r>
            <w:r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45</w:t>
            </w:r>
            <w:r w:rsidR="001B47AA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9</w:t>
            </w:r>
            <w:r w:rsidR="00BF3DFD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145E74" w:rsidRDefault="00145E74" w:rsidP="00145E74">
            <w:pPr>
              <w:spacing w:after="0" w:line="240" w:lineRule="auto"/>
              <w:jc w:val="center"/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</w:pPr>
            <w:r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с</w:t>
            </w:r>
            <w:r w:rsidR="00231645"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огласно прое</w:t>
            </w:r>
            <w:r w:rsidR="00231645"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к</w:t>
            </w:r>
            <w:r w:rsidR="00231645"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 xml:space="preserve">ту планировки </w:t>
            </w:r>
          </w:p>
          <w:p w:rsidR="00231645" w:rsidRPr="00231645" w:rsidRDefault="00231645" w:rsidP="00145E74">
            <w:pPr>
              <w:spacing w:after="0" w:line="240" w:lineRule="auto"/>
              <w:jc w:val="center"/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</w:pPr>
            <w:r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и межевания</w:t>
            </w:r>
          </w:p>
        </w:tc>
      </w:tr>
      <w:tr w:rsidR="00231645" w:rsidRPr="0003380F" w:rsidTr="00145E74">
        <w:trPr>
          <w:trHeight w:val="69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31645" w:rsidRPr="00231645" w:rsidRDefault="00BF3DFD" w:rsidP="00F96B06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bCs w:val="0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30"/>
                <w:szCs w:val="30"/>
                <w:shd w:val="clear" w:color="auto" w:fill="FFFFFF"/>
              </w:rPr>
              <w:t>1.1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31645" w:rsidRPr="00231645" w:rsidRDefault="00231645" w:rsidP="00145E7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31645">
              <w:rPr>
                <w:rFonts w:ascii="Times New Roman" w:hAnsi="Times New Roman"/>
                <w:sz w:val="30"/>
                <w:szCs w:val="30"/>
              </w:rPr>
              <w:t>площадь публичн</w:t>
            </w:r>
            <w:r w:rsidRPr="00231645">
              <w:rPr>
                <w:rFonts w:ascii="Times New Roman" w:hAnsi="Times New Roman"/>
                <w:sz w:val="30"/>
                <w:szCs w:val="30"/>
              </w:rPr>
              <w:t>о</w:t>
            </w:r>
            <w:r w:rsidRPr="00231645">
              <w:rPr>
                <w:rFonts w:ascii="Times New Roman" w:hAnsi="Times New Roman"/>
                <w:sz w:val="30"/>
                <w:szCs w:val="30"/>
              </w:rPr>
              <w:t>го сервитута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31645" w:rsidRPr="00231645" w:rsidRDefault="00145E74" w:rsidP="00F96B0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кв. м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231645" w:rsidRPr="00231645" w:rsidRDefault="00231645" w:rsidP="00F96B06">
            <w:pPr>
              <w:spacing w:after="0" w:line="240" w:lineRule="auto"/>
              <w:jc w:val="center"/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</w:pPr>
            <w:r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819,0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145E74" w:rsidRDefault="00145E74" w:rsidP="00145E74">
            <w:pPr>
              <w:spacing w:after="0" w:line="240" w:lineRule="auto"/>
              <w:jc w:val="center"/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</w:pPr>
            <w:r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с</w:t>
            </w:r>
            <w:r w:rsidR="00231645"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огласно прое</w:t>
            </w:r>
            <w:r w:rsidR="00231645"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к</w:t>
            </w:r>
            <w:r w:rsidR="00231645"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 xml:space="preserve">ту планировки </w:t>
            </w:r>
          </w:p>
          <w:p w:rsidR="00231645" w:rsidRPr="00231645" w:rsidRDefault="00231645" w:rsidP="00145E7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и межевания</w:t>
            </w:r>
          </w:p>
        </w:tc>
      </w:tr>
      <w:tr w:rsidR="00231645" w:rsidRPr="0003380F" w:rsidTr="00145E74">
        <w:trPr>
          <w:trHeight w:val="69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31645" w:rsidRPr="00231645" w:rsidRDefault="00231645" w:rsidP="00F96B06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bCs w:val="0"/>
                <w:color w:val="000000"/>
                <w:sz w:val="30"/>
                <w:szCs w:val="30"/>
                <w:shd w:val="clear" w:color="auto" w:fill="FFFFFF"/>
              </w:rPr>
            </w:pPr>
            <w:r w:rsidRPr="00231645">
              <w:rPr>
                <w:rFonts w:ascii="Times New Roman" w:hAnsi="Times New Roman"/>
                <w:b w:val="0"/>
                <w:bCs w:val="0"/>
                <w:color w:val="000000"/>
                <w:sz w:val="30"/>
                <w:szCs w:val="30"/>
                <w:shd w:val="clear" w:color="auto" w:fill="FFFFFF"/>
              </w:rPr>
              <w:t>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31645" w:rsidRPr="00231645" w:rsidRDefault="00231645" w:rsidP="00145E7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Количество снос</w:t>
            </w:r>
            <w:r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и</w:t>
            </w:r>
            <w:r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мых домов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31645" w:rsidRPr="00231645" w:rsidRDefault="00231645" w:rsidP="00F96B0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шт.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231645" w:rsidRPr="00231645" w:rsidRDefault="00231645" w:rsidP="00F96B06">
            <w:pPr>
              <w:spacing w:after="0" w:line="240" w:lineRule="auto"/>
              <w:jc w:val="center"/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</w:pPr>
            <w:r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145E74" w:rsidRDefault="00145E74" w:rsidP="00145E74">
            <w:pPr>
              <w:spacing w:after="0" w:line="240" w:lineRule="auto"/>
              <w:jc w:val="center"/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</w:pPr>
            <w:r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с</w:t>
            </w:r>
            <w:r w:rsidR="00231645"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огласно прое</w:t>
            </w:r>
            <w:r w:rsidR="00231645"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к</w:t>
            </w:r>
            <w:r w:rsidR="00231645"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 xml:space="preserve">ту планировки </w:t>
            </w:r>
          </w:p>
          <w:p w:rsidR="00231645" w:rsidRPr="00231645" w:rsidRDefault="00231645" w:rsidP="00145E7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и межевания</w:t>
            </w:r>
          </w:p>
        </w:tc>
      </w:tr>
      <w:tr w:rsidR="00231645" w:rsidRPr="0003380F" w:rsidTr="00145E74">
        <w:trPr>
          <w:trHeight w:val="69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31645" w:rsidRPr="00231645" w:rsidRDefault="00231645" w:rsidP="00F96B06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/>
                <w:sz w:val="30"/>
                <w:szCs w:val="30"/>
              </w:rPr>
            </w:pPr>
            <w:r w:rsidRPr="00231645">
              <w:rPr>
                <w:rStyle w:val="11pt0"/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31645" w:rsidRPr="00231645" w:rsidRDefault="00231645" w:rsidP="00145E74">
            <w:pPr>
              <w:spacing w:after="0" w:line="240" w:lineRule="auto"/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</w:pPr>
            <w:r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31645" w:rsidRPr="00231645" w:rsidRDefault="00BF3DFD" w:rsidP="00F96B06">
            <w:pPr>
              <w:spacing w:after="0" w:line="240" w:lineRule="auto"/>
              <w:jc w:val="center"/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</w:pPr>
            <w:r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этажей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BF3DFD" w:rsidRDefault="00231645" w:rsidP="00145E74">
            <w:pPr>
              <w:spacing w:after="0" w:line="240" w:lineRule="auto"/>
              <w:jc w:val="center"/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</w:pPr>
            <w:r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 xml:space="preserve">16 этажей, </w:t>
            </w:r>
          </w:p>
          <w:p w:rsidR="00145E74" w:rsidRDefault="00231645" w:rsidP="00145E74">
            <w:pPr>
              <w:spacing w:after="0" w:line="240" w:lineRule="auto"/>
              <w:jc w:val="center"/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</w:pPr>
            <w:r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 xml:space="preserve">в </w:t>
            </w:r>
            <w:r w:rsidR="00145E74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том числе</w:t>
            </w:r>
            <w:r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 xml:space="preserve"> 14 </w:t>
            </w:r>
            <w:proofErr w:type="gramStart"/>
            <w:r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жилых</w:t>
            </w:r>
            <w:proofErr w:type="gramEnd"/>
            <w:r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 xml:space="preserve"> </w:t>
            </w:r>
          </w:p>
          <w:p w:rsidR="00231645" w:rsidRPr="00231645" w:rsidRDefault="00231645" w:rsidP="00145E74">
            <w:pPr>
              <w:spacing w:after="0" w:line="240" w:lineRule="auto"/>
              <w:jc w:val="center"/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</w:pPr>
            <w:r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этажей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145E74" w:rsidRDefault="00145E74" w:rsidP="00145E74">
            <w:pPr>
              <w:spacing w:after="0" w:line="240" w:lineRule="auto"/>
              <w:jc w:val="center"/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</w:pPr>
            <w:r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с</w:t>
            </w:r>
            <w:r w:rsidR="00231645"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огласно прое</w:t>
            </w:r>
            <w:r w:rsidR="00231645"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к</w:t>
            </w:r>
            <w:r w:rsidR="00231645"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 xml:space="preserve">ту планировки </w:t>
            </w:r>
          </w:p>
          <w:p w:rsidR="00231645" w:rsidRPr="00231645" w:rsidRDefault="00231645" w:rsidP="00145E7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и межевания</w:t>
            </w:r>
          </w:p>
        </w:tc>
      </w:tr>
      <w:tr w:rsidR="00231645" w:rsidRPr="0003380F" w:rsidTr="00145E74">
        <w:trPr>
          <w:trHeight w:val="69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31645" w:rsidRPr="00231645" w:rsidRDefault="00231645" w:rsidP="00F96B06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/>
                <w:sz w:val="30"/>
                <w:szCs w:val="30"/>
              </w:rPr>
            </w:pPr>
            <w:r w:rsidRPr="00231645">
              <w:rPr>
                <w:rStyle w:val="11pt0"/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31645" w:rsidRPr="00231645" w:rsidRDefault="00231645" w:rsidP="00145E74">
            <w:pPr>
              <w:spacing w:after="0" w:line="240" w:lineRule="auto"/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</w:pPr>
            <w:r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Площадь застройки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31645" w:rsidRPr="00231645" w:rsidRDefault="00145E74" w:rsidP="00F96B06">
            <w:pPr>
              <w:spacing w:after="0" w:line="240" w:lineRule="auto"/>
              <w:jc w:val="center"/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</w:pPr>
            <w:r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кв. м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231645" w:rsidRPr="00231645" w:rsidRDefault="00231645" w:rsidP="00F96B06">
            <w:pPr>
              <w:spacing w:after="0" w:line="240" w:lineRule="auto"/>
              <w:jc w:val="center"/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</w:pPr>
            <w:r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590,0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145E74" w:rsidRDefault="00145E74" w:rsidP="00145E74">
            <w:pPr>
              <w:spacing w:after="0" w:line="240" w:lineRule="auto"/>
              <w:jc w:val="center"/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</w:pPr>
            <w:r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с</w:t>
            </w:r>
            <w:r w:rsidR="00231645"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огласно прое</w:t>
            </w:r>
            <w:r w:rsidR="00231645"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к</w:t>
            </w:r>
            <w:r w:rsidR="00231645"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ту планировки</w:t>
            </w:r>
          </w:p>
          <w:p w:rsidR="00231645" w:rsidRPr="00231645" w:rsidRDefault="00231645" w:rsidP="00145E7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и межевания</w:t>
            </w:r>
          </w:p>
        </w:tc>
      </w:tr>
      <w:tr w:rsidR="00231645" w:rsidRPr="0003380F" w:rsidTr="00BF3DFD">
        <w:trPr>
          <w:trHeight w:val="69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31645" w:rsidRPr="00231645" w:rsidRDefault="00231645" w:rsidP="00F96B06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/>
                <w:sz w:val="30"/>
                <w:szCs w:val="30"/>
              </w:rPr>
            </w:pPr>
            <w:r w:rsidRPr="00231645">
              <w:rPr>
                <w:rStyle w:val="11pt0"/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31645" w:rsidRPr="00231645" w:rsidRDefault="00231645" w:rsidP="00145E74">
            <w:pPr>
              <w:spacing w:after="0" w:line="240" w:lineRule="auto"/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</w:pPr>
            <w:r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Коэффициент з</w:t>
            </w:r>
            <w:r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а</w:t>
            </w:r>
            <w:r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стройки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31645" w:rsidRPr="00231645" w:rsidRDefault="00231645" w:rsidP="00F96B06">
            <w:pPr>
              <w:spacing w:after="0" w:line="240" w:lineRule="auto"/>
              <w:jc w:val="center"/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</w:pPr>
            <w:r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К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231645" w:rsidRPr="00231645" w:rsidRDefault="00231645" w:rsidP="00F96B06">
            <w:pPr>
              <w:spacing w:after="0" w:line="240" w:lineRule="auto"/>
              <w:jc w:val="center"/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</w:pPr>
            <w:r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0,17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145E74" w:rsidRDefault="00145E74" w:rsidP="00145E74">
            <w:pPr>
              <w:spacing w:after="0" w:line="240" w:lineRule="auto"/>
              <w:jc w:val="center"/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</w:pPr>
            <w:r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с</w:t>
            </w:r>
            <w:r w:rsidR="00231645"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огласно прое</w:t>
            </w:r>
            <w:r w:rsidR="00231645"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к</w:t>
            </w:r>
            <w:r w:rsidR="00231645"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 xml:space="preserve">ту планировки </w:t>
            </w:r>
          </w:p>
          <w:p w:rsidR="00145E74" w:rsidRDefault="00231645" w:rsidP="00145E74">
            <w:pPr>
              <w:spacing w:after="0" w:line="240" w:lineRule="auto"/>
              <w:jc w:val="center"/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</w:pPr>
            <w:r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 xml:space="preserve">и межевания </w:t>
            </w:r>
          </w:p>
          <w:p w:rsidR="00231645" w:rsidRPr="00231645" w:rsidRDefault="00231645" w:rsidP="00145E7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(п.</w:t>
            </w:r>
            <w:r w:rsidR="00145E74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 xml:space="preserve"> </w:t>
            </w:r>
            <w:r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4/п.</w:t>
            </w:r>
            <w:r w:rsidR="00145E74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 xml:space="preserve"> </w:t>
            </w:r>
            <w:r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1)</w:t>
            </w:r>
          </w:p>
        </w:tc>
      </w:tr>
      <w:tr w:rsidR="00231645" w:rsidRPr="0003380F" w:rsidTr="00145E74">
        <w:trPr>
          <w:trHeight w:val="77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31645" w:rsidRPr="00231645" w:rsidRDefault="00231645" w:rsidP="00BF3DFD">
            <w:pPr>
              <w:pStyle w:val="1"/>
              <w:widowControl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bCs w:val="0"/>
                <w:color w:val="000000"/>
                <w:sz w:val="30"/>
                <w:szCs w:val="30"/>
                <w:shd w:val="clear" w:color="auto" w:fill="FFFFFF"/>
              </w:rPr>
            </w:pPr>
            <w:r w:rsidRPr="00231645">
              <w:rPr>
                <w:rFonts w:ascii="Times New Roman" w:hAnsi="Times New Roman"/>
                <w:b w:val="0"/>
                <w:bCs w:val="0"/>
                <w:color w:val="000000"/>
                <w:sz w:val="30"/>
                <w:szCs w:val="30"/>
                <w:shd w:val="clear" w:color="auto" w:fill="FFFFFF"/>
              </w:rPr>
              <w:t>6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31645" w:rsidRPr="00231645" w:rsidRDefault="00231645" w:rsidP="00BF3D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Общая площадь ж</w:t>
            </w:r>
            <w:r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и</w:t>
            </w:r>
            <w:r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лых помещений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31645" w:rsidRPr="00231645" w:rsidRDefault="00145E74" w:rsidP="00BF3DF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кв. м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231645" w:rsidRPr="00231645" w:rsidRDefault="00231645" w:rsidP="00BF3DFD">
            <w:pPr>
              <w:spacing w:after="0" w:line="240" w:lineRule="auto"/>
              <w:jc w:val="center"/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</w:pPr>
            <w:r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3</w:t>
            </w:r>
            <w:r w:rsidR="00145E74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 xml:space="preserve"> </w:t>
            </w:r>
            <w:r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512,86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145E74" w:rsidRDefault="00145E74" w:rsidP="00BF3DFD">
            <w:pPr>
              <w:spacing w:after="0" w:line="240" w:lineRule="auto"/>
              <w:jc w:val="center"/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</w:pPr>
            <w:r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с</w:t>
            </w:r>
            <w:r w:rsidR="00231645"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огласно прое</w:t>
            </w:r>
            <w:r w:rsidR="00231645"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к</w:t>
            </w:r>
            <w:r w:rsidR="00231645"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 xml:space="preserve">ту планировки </w:t>
            </w:r>
          </w:p>
          <w:p w:rsidR="00231645" w:rsidRPr="00231645" w:rsidRDefault="00231645" w:rsidP="00BF3DF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и межевания</w:t>
            </w:r>
          </w:p>
        </w:tc>
      </w:tr>
      <w:tr w:rsidR="00231645" w:rsidTr="00145E74">
        <w:trPr>
          <w:trHeight w:val="69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31645" w:rsidRPr="00231645" w:rsidRDefault="00BF3DFD" w:rsidP="00BF3DFD">
            <w:pPr>
              <w:pStyle w:val="1"/>
              <w:widowControl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bCs w:val="0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30"/>
                <w:szCs w:val="30"/>
                <w:shd w:val="clear" w:color="auto" w:fill="FFFFFF"/>
              </w:rPr>
              <w:t>7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31645" w:rsidRPr="00231645" w:rsidRDefault="00231645" w:rsidP="00BF3DFD">
            <w:pPr>
              <w:spacing w:after="0" w:line="240" w:lineRule="auto"/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</w:pPr>
            <w:r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Коэффициент и</w:t>
            </w:r>
            <w:r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н</w:t>
            </w:r>
            <w:r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тенсивности жилой застройки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31645" w:rsidRPr="00231645" w:rsidRDefault="00231645" w:rsidP="00BF3DFD">
            <w:pPr>
              <w:spacing w:after="0" w:line="240" w:lineRule="auto"/>
              <w:jc w:val="center"/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</w:pPr>
            <w:r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К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231645" w:rsidRPr="00231645" w:rsidRDefault="00231645" w:rsidP="00BF3DFD">
            <w:pPr>
              <w:spacing w:after="0" w:line="240" w:lineRule="auto"/>
              <w:jc w:val="center"/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</w:pPr>
            <w:r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1,0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145E74" w:rsidRDefault="00145E74" w:rsidP="00BF3DFD">
            <w:pPr>
              <w:spacing w:after="0" w:line="240" w:lineRule="auto"/>
              <w:jc w:val="center"/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</w:pPr>
            <w:r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с</w:t>
            </w:r>
            <w:r w:rsidR="00231645"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огласно прое</w:t>
            </w:r>
            <w:r w:rsidR="00231645"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к</w:t>
            </w:r>
            <w:r w:rsidR="00231645"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 xml:space="preserve">ту планировки </w:t>
            </w:r>
          </w:p>
          <w:p w:rsidR="00145E74" w:rsidRDefault="00231645" w:rsidP="00BF3DFD">
            <w:pPr>
              <w:spacing w:after="0" w:line="240" w:lineRule="auto"/>
              <w:jc w:val="center"/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</w:pPr>
            <w:r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 xml:space="preserve">и межевания </w:t>
            </w:r>
          </w:p>
          <w:p w:rsidR="00231645" w:rsidRPr="00231645" w:rsidRDefault="00231645" w:rsidP="00BF3DF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(п.</w:t>
            </w:r>
            <w:r w:rsidR="00145E74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 xml:space="preserve"> </w:t>
            </w:r>
            <w:r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6/п.</w:t>
            </w:r>
            <w:r w:rsidR="00145E74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 xml:space="preserve"> </w:t>
            </w:r>
            <w:r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1)</w:t>
            </w:r>
          </w:p>
        </w:tc>
      </w:tr>
      <w:tr w:rsidR="00231645" w:rsidTr="00145E74">
        <w:trPr>
          <w:trHeight w:val="82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31645" w:rsidRPr="00231645" w:rsidRDefault="00231645" w:rsidP="00F96B06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bCs w:val="0"/>
                <w:color w:val="000000"/>
                <w:sz w:val="30"/>
                <w:szCs w:val="30"/>
                <w:shd w:val="clear" w:color="auto" w:fill="FFFFFF"/>
              </w:rPr>
            </w:pPr>
            <w:r w:rsidRPr="00231645">
              <w:rPr>
                <w:rFonts w:ascii="Times New Roman" w:hAnsi="Times New Roman"/>
                <w:b w:val="0"/>
                <w:bCs w:val="0"/>
                <w:color w:val="000000"/>
                <w:sz w:val="30"/>
                <w:szCs w:val="30"/>
                <w:shd w:val="clear" w:color="auto" w:fill="FFFFFF"/>
              </w:rPr>
              <w:lastRenderedPageBreak/>
              <w:t>8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6B06" w:rsidRPr="00231645" w:rsidRDefault="00231645" w:rsidP="00145E74">
            <w:pPr>
              <w:spacing w:after="0" w:line="240" w:lineRule="auto"/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</w:pPr>
            <w:r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Средняя жилищная обеспеченность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31645" w:rsidRPr="00231645" w:rsidRDefault="00145E74" w:rsidP="00F96B06">
            <w:pPr>
              <w:spacing w:after="0" w:line="240" w:lineRule="auto"/>
              <w:jc w:val="center"/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</w:pPr>
            <w:r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 xml:space="preserve">кв. м </w:t>
            </w:r>
            <w:r w:rsidR="00231645"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/чел.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231645" w:rsidRPr="00231645" w:rsidRDefault="00231645" w:rsidP="00F96B06">
            <w:pPr>
              <w:spacing w:after="0" w:line="240" w:lineRule="auto"/>
              <w:jc w:val="center"/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</w:pPr>
            <w:r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32</w:t>
            </w:r>
            <w:r w:rsidR="00BF3DFD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145E74" w:rsidRDefault="00145E74" w:rsidP="00145E74">
            <w:pPr>
              <w:spacing w:after="0" w:line="240" w:lineRule="auto"/>
              <w:jc w:val="center"/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</w:pPr>
            <w:r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с</w:t>
            </w:r>
            <w:r w:rsidR="00231645"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огласно прое</w:t>
            </w:r>
            <w:r w:rsidR="00231645"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к</w:t>
            </w:r>
            <w:r w:rsidR="00231645"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 xml:space="preserve">ту планировки </w:t>
            </w:r>
          </w:p>
          <w:p w:rsidR="00231645" w:rsidRPr="00231645" w:rsidRDefault="00231645" w:rsidP="00145E7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и межевания</w:t>
            </w:r>
          </w:p>
        </w:tc>
      </w:tr>
      <w:tr w:rsidR="00231645" w:rsidRPr="008C3C22" w:rsidTr="00145E74">
        <w:trPr>
          <w:trHeight w:val="69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31645" w:rsidRPr="00231645" w:rsidRDefault="00231645" w:rsidP="00F96B06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bCs w:val="0"/>
                <w:color w:val="000000"/>
                <w:sz w:val="30"/>
                <w:szCs w:val="30"/>
                <w:shd w:val="clear" w:color="auto" w:fill="FFFFFF"/>
              </w:rPr>
            </w:pPr>
            <w:r w:rsidRPr="00231645">
              <w:rPr>
                <w:rFonts w:ascii="Times New Roman" w:hAnsi="Times New Roman"/>
                <w:b w:val="0"/>
                <w:bCs w:val="0"/>
                <w:color w:val="000000"/>
                <w:sz w:val="30"/>
                <w:szCs w:val="30"/>
                <w:shd w:val="clear" w:color="auto" w:fill="FFFFFF"/>
              </w:rPr>
              <w:t>9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31645" w:rsidRPr="00231645" w:rsidRDefault="00231645" w:rsidP="00BF3DFD">
            <w:pPr>
              <w:spacing w:after="0" w:line="240" w:lineRule="auto"/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</w:pPr>
            <w:r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Расч</w:t>
            </w:r>
            <w:r w:rsidR="00BF3DFD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е</w:t>
            </w:r>
            <w:r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тная числе</w:t>
            </w:r>
            <w:r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н</w:t>
            </w:r>
            <w:r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ность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31645" w:rsidRPr="00231645" w:rsidRDefault="00231645" w:rsidP="00F96B06">
            <w:pPr>
              <w:spacing w:after="0" w:line="240" w:lineRule="auto"/>
              <w:jc w:val="center"/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</w:pPr>
            <w:r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чел.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231645" w:rsidRPr="00231645" w:rsidRDefault="00231645" w:rsidP="00F96B06">
            <w:pPr>
              <w:spacing w:after="0" w:line="240" w:lineRule="auto"/>
              <w:jc w:val="center"/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</w:pPr>
            <w:r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110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231645" w:rsidRPr="00231645" w:rsidRDefault="00231645" w:rsidP="00145E74">
            <w:pPr>
              <w:spacing w:after="0" w:line="240" w:lineRule="auto"/>
              <w:jc w:val="center"/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</w:pPr>
            <w:r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п.</w:t>
            </w:r>
            <w:r w:rsidR="00145E74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 xml:space="preserve"> </w:t>
            </w:r>
            <w:r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6/п.</w:t>
            </w:r>
            <w:r w:rsidR="00145E74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 xml:space="preserve"> </w:t>
            </w:r>
            <w:r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8</w:t>
            </w:r>
          </w:p>
        </w:tc>
      </w:tr>
      <w:tr w:rsidR="00231645" w:rsidRPr="008C3C22" w:rsidTr="00145E74">
        <w:trPr>
          <w:trHeight w:val="169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31645" w:rsidRPr="00231645" w:rsidRDefault="00231645" w:rsidP="00F96B06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bCs w:val="0"/>
                <w:color w:val="000000"/>
                <w:sz w:val="30"/>
                <w:szCs w:val="30"/>
                <w:shd w:val="clear" w:color="auto" w:fill="FFFFFF"/>
              </w:rPr>
            </w:pPr>
            <w:r w:rsidRPr="00231645">
              <w:rPr>
                <w:rFonts w:ascii="Times New Roman" w:hAnsi="Times New Roman"/>
                <w:b w:val="0"/>
                <w:bCs w:val="0"/>
                <w:color w:val="000000"/>
                <w:sz w:val="30"/>
                <w:szCs w:val="30"/>
                <w:shd w:val="clear" w:color="auto" w:fill="FFFFFF"/>
              </w:rPr>
              <w:t>10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45E74" w:rsidRDefault="00231645" w:rsidP="00145E74">
            <w:pPr>
              <w:spacing w:after="0" w:line="240" w:lineRule="auto"/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</w:pPr>
            <w:proofErr w:type="gramStart"/>
            <w:r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Ориентировочное количество квартир (при среднем разм</w:t>
            </w:r>
            <w:r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е</w:t>
            </w:r>
            <w:r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 xml:space="preserve">ре квартиры – </w:t>
            </w:r>
            <w:proofErr w:type="gramEnd"/>
          </w:p>
          <w:p w:rsidR="00231645" w:rsidRPr="00231645" w:rsidRDefault="00231645" w:rsidP="00145E74">
            <w:pPr>
              <w:spacing w:after="0" w:line="240" w:lineRule="auto"/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</w:pPr>
            <w:r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 xml:space="preserve">65 </w:t>
            </w:r>
            <w:r w:rsidR="00145E74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кв. м</w:t>
            </w:r>
            <w:r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31645" w:rsidRPr="00231645" w:rsidRDefault="00231645" w:rsidP="00F96B06">
            <w:pPr>
              <w:spacing w:after="0" w:line="240" w:lineRule="auto"/>
              <w:jc w:val="center"/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</w:pPr>
            <w:r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квартир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231645" w:rsidRPr="00231645" w:rsidRDefault="00231645" w:rsidP="00F96B06">
            <w:pPr>
              <w:spacing w:after="0" w:line="240" w:lineRule="auto"/>
              <w:jc w:val="center"/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</w:pPr>
            <w:r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54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231645" w:rsidRPr="00231645" w:rsidRDefault="00231645" w:rsidP="00145E74">
            <w:pPr>
              <w:spacing w:after="0" w:line="240" w:lineRule="auto"/>
              <w:jc w:val="center"/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</w:pPr>
            <w:r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п.</w:t>
            </w:r>
            <w:r w:rsidR="00145E74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 xml:space="preserve"> </w:t>
            </w:r>
            <w:r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6/65</w:t>
            </w:r>
            <w:r w:rsidR="00145E74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 xml:space="preserve"> кв. м</w:t>
            </w:r>
            <w:r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 xml:space="preserve"> – средний размер квартиры в соо</w:t>
            </w:r>
            <w:r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т</w:t>
            </w:r>
            <w:r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ветствии с пр</w:t>
            </w:r>
            <w:r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о</w:t>
            </w:r>
            <w:r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ектом планиро</w:t>
            </w:r>
            <w:r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в</w:t>
            </w:r>
            <w:r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ки и межевания</w:t>
            </w:r>
          </w:p>
        </w:tc>
      </w:tr>
      <w:tr w:rsidR="00231645" w:rsidRPr="008C3C22" w:rsidTr="00145E74">
        <w:trPr>
          <w:trHeight w:val="69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31645" w:rsidRPr="00231645" w:rsidRDefault="00231645" w:rsidP="00F96B06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bCs w:val="0"/>
                <w:color w:val="000000"/>
                <w:sz w:val="30"/>
                <w:szCs w:val="30"/>
                <w:shd w:val="clear" w:color="auto" w:fill="FFFFFF"/>
              </w:rPr>
            </w:pPr>
            <w:r w:rsidRPr="00231645">
              <w:rPr>
                <w:rFonts w:ascii="Times New Roman" w:hAnsi="Times New Roman"/>
                <w:b w:val="0"/>
                <w:bCs w:val="0"/>
                <w:color w:val="000000"/>
                <w:sz w:val="30"/>
                <w:szCs w:val="30"/>
                <w:shd w:val="clear" w:color="auto" w:fill="FFFFFF"/>
              </w:rPr>
              <w:t>11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31645" w:rsidRPr="00231645" w:rsidRDefault="00231645" w:rsidP="00BF3DFD">
            <w:pPr>
              <w:spacing w:after="0" w:line="240" w:lineRule="auto"/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</w:pPr>
            <w:r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Расч</w:t>
            </w:r>
            <w:r w:rsidR="00BF3DFD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е</w:t>
            </w:r>
            <w:r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тное колич</w:t>
            </w:r>
            <w:r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е</w:t>
            </w:r>
            <w:r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ство индивидуал</w:t>
            </w:r>
            <w:r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ь</w:t>
            </w:r>
            <w:r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ных легковых авт</w:t>
            </w:r>
            <w:r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о</w:t>
            </w:r>
            <w:r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мобилей (из расч</w:t>
            </w:r>
            <w:r w:rsidR="00BF3DFD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е</w:t>
            </w:r>
            <w:r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 xml:space="preserve">та одно </w:t>
            </w:r>
            <w:proofErr w:type="spellStart"/>
            <w:r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машино</w:t>
            </w:r>
            <w:proofErr w:type="spellEnd"/>
            <w:r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-место на квартиру)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31645" w:rsidRPr="00231645" w:rsidRDefault="00BF3DFD" w:rsidP="00F96B06">
            <w:pPr>
              <w:spacing w:after="0" w:line="240" w:lineRule="auto"/>
              <w:jc w:val="center"/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</w:pPr>
            <w:r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индивидуал</w:t>
            </w:r>
            <w:r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ь</w:t>
            </w:r>
            <w:r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ных</w:t>
            </w:r>
            <w:r w:rsidR="00231645"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 xml:space="preserve"> легковых автомобилей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231645" w:rsidRPr="00231645" w:rsidRDefault="00231645" w:rsidP="00F96B06">
            <w:pPr>
              <w:spacing w:after="0" w:line="240" w:lineRule="auto"/>
              <w:jc w:val="center"/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</w:pPr>
            <w:r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54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231645" w:rsidRPr="00231645" w:rsidRDefault="00231645" w:rsidP="00145E74">
            <w:pPr>
              <w:spacing w:after="0" w:line="240" w:lineRule="auto"/>
              <w:jc w:val="center"/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</w:pPr>
            <w:r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п.</w:t>
            </w:r>
            <w:r w:rsidR="00145E74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 xml:space="preserve"> </w:t>
            </w:r>
            <w:r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11=п.</w:t>
            </w:r>
            <w:r w:rsidR="00145E74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 xml:space="preserve"> </w:t>
            </w:r>
            <w:r w:rsidRPr="00231645">
              <w:rPr>
                <w:rStyle w:val="11pt0"/>
                <w:rFonts w:ascii="Times New Roman" w:hAnsi="Times New Roman"/>
                <w:b w:val="0"/>
                <w:bCs w:val="0"/>
                <w:color w:val="auto"/>
                <w:sz w:val="30"/>
                <w:szCs w:val="30"/>
                <w:shd w:val="clear" w:color="auto" w:fill="auto"/>
              </w:rPr>
              <w:t>10</w:t>
            </w:r>
          </w:p>
        </w:tc>
      </w:tr>
    </w:tbl>
    <w:p w:rsidR="00F80491" w:rsidRPr="0047501D" w:rsidRDefault="00F80491" w:rsidP="00E84FC3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/>
          <w:b w:val="0"/>
        </w:rPr>
      </w:pPr>
    </w:p>
    <w:p w:rsidR="00BF3DFD" w:rsidRDefault="00BF3DFD" w:rsidP="00145E74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en-US"/>
        </w:rPr>
        <w:t>II</w:t>
      </w:r>
      <w:r>
        <w:rPr>
          <w:rFonts w:ascii="Times New Roman" w:hAnsi="Times New Roman"/>
          <w:sz w:val="30"/>
          <w:szCs w:val="30"/>
        </w:rPr>
        <w:t xml:space="preserve">. </w:t>
      </w:r>
      <w:r w:rsidR="00231645" w:rsidRPr="00F96B06">
        <w:rPr>
          <w:rFonts w:ascii="Times New Roman" w:hAnsi="Times New Roman"/>
          <w:sz w:val="30"/>
          <w:szCs w:val="30"/>
        </w:rPr>
        <w:t xml:space="preserve">Показатели потребности в гаражах и открытых стоянках для </w:t>
      </w:r>
    </w:p>
    <w:p w:rsidR="00231645" w:rsidRDefault="00231645" w:rsidP="00145E74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F96B06">
        <w:rPr>
          <w:rFonts w:ascii="Times New Roman" w:hAnsi="Times New Roman"/>
          <w:sz w:val="30"/>
          <w:szCs w:val="30"/>
        </w:rPr>
        <w:t xml:space="preserve">легковых индивидуальных автомобилей </w:t>
      </w:r>
    </w:p>
    <w:p w:rsidR="00F96B06" w:rsidRPr="00BF3DFD" w:rsidRDefault="00F96B06" w:rsidP="00F96B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2"/>
        <w:gridCol w:w="3024"/>
        <w:gridCol w:w="3544"/>
        <w:gridCol w:w="2126"/>
      </w:tblGrid>
      <w:tr w:rsidR="00231645" w:rsidRPr="00F96B06" w:rsidTr="00BF3DFD">
        <w:trPr>
          <w:trHeight w:val="1082"/>
        </w:trPr>
        <w:tc>
          <w:tcPr>
            <w:tcW w:w="662" w:type="dxa"/>
          </w:tcPr>
          <w:p w:rsidR="00231645" w:rsidRPr="00145E74" w:rsidRDefault="00231645" w:rsidP="00145E74">
            <w:pPr>
              <w:spacing w:after="0" w:line="192" w:lineRule="auto"/>
              <w:jc w:val="center"/>
              <w:rPr>
                <w:sz w:val="30"/>
                <w:szCs w:val="30"/>
              </w:rPr>
            </w:pPr>
            <w:r w:rsidRPr="00145E74">
              <w:rPr>
                <w:sz w:val="30"/>
                <w:szCs w:val="30"/>
              </w:rPr>
              <w:t>№</w:t>
            </w:r>
          </w:p>
          <w:p w:rsidR="00231645" w:rsidRPr="00145E74" w:rsidRDefault="00231645" w:rsidP="00145E74">
            <w:pPr>
              <w:spacing w:after="0" w:line="192" w:lineRule="auto"/>
              <w:jc w:val="center"/>
              <w:rPr>
                <w:sz w:val="30"/>
                <w:szCs w:val="30"/>
              </w:rPr>
            </w:pPr>
            <w:proofErr w:type="gramStart"/>
            <w:r w:rsidRPr="00145E74">
              <w:rPr>
                <w:sz w:val="30"/>
                <w:szCs w:val="30"/>
              </w:rPr>
              <w:t>п</w:t>
            </w:r>
            <w:proofErr w:type="gramEnd"/>
            <w:r w:rsidRPr="00145E74">
              <w:rPr>
                <w:sz w:val="30"/>
                <w:szCs w:val="30"/>
              </w:rPr>
              <w:t>/п</w:t>
            </w:r>
          </w:p>
        </w:tc>
        <w:tc>
          <w:tcPr>
            <w:tcW w:w="3024" w:type="dxa"/>
          </w:tcPr>
          <w:p w:rsidR="00231645" w:rsidRPr="00145E74" w:rsidRDefault="00231645" w:rsidP="00145E74">
            <w:pPr>
              <w:spacing w:after="0" w:line="192" w:lineRule="auto"/>
              <w:jc w:val="center"/>
              <w:rPr>
                <w:sz w:val="30"/>
                <w:szCs w:val="30"/>
              </w:rPr>
            </w:pPr>
            <w:r w:rsidRPr="00145E74">
              <w:rPr>
                <w:sz w:val="30"/>
                <w:szCs w:val="30"/>
              </w:rPr>
              <w:t>Вид параметра</w:t>
            </w:r>
          </w:p>
        </w:tc>
        <w:tc>
          <w:tcPr>
            <w:tcW w:w="3544" w:type="dxa"/>
          </w:tcPr>
          <w:p w:rsidR="00231645" w:rsidRPr="00145E74" w:rsidRDefault="00231645" w:rsidP="00145E74">
            <w:pPr>
              <w:spacing w:after="0" w:line="192" w:lineRule="auto"/>
              <w:jc w:val="center"/>
              <w:rPr>
                <w:sz w:val="30"/>
                <w:szCs w:val="30"/>
              </w:rPr>
            </w:pPr>
            <w:r w:rsidRPr="00145E74">
              <w:rPr>
                <w:sz w:val="30"/>
                <w:szCs w:val="30"/>
              </w:rPr>
              <w:t>Нормативный</w:t>
            </w:r>
          </w:p>
          <w:p w:rsidR="00231645" w:rsidRPr="00145E74" w:rsidRDefault="00231645" w:rsidP="00145E74">
            <w:pPr>
              <w:spacing w:after="0" w:line="192" w:lineRule="auto"/>
              <w:jc w:val="center"/>
              <w:rPr>
                <w:sz w:val="30"/>
                <w:szCs w:val="30"/>
              </w:rPr>
            </w:pPr>
            <w:r w:rsidRPr="00145E74">
              <w:rPr>
                <w:sz w:val="30"/>
                <w:szCs w:val="30"/>
              </w:rPr>
              <w:t>показатель</w:t>
            </w:r>
          </w:p>
        </w:tc>
        <w:tc>
          <w:tcPr>
            <w:tcW w:w="2126" w:type="dxa"/>
          </w:tcPr>
          <w:p w:rsidR="00145E74" w:rsidRDefault="00231645" w:rsidP="00145E74">
            <w:pPr>
              <w:spacing w:after="0" w:line="192" w:lineRule="auto"/>
              <w:jc w:val="center"/>
              <w:rPr>
                <w:sz w:val="30"/>
                <w:szCs w:val="30"/>
              </w:rPr>
            </w:pPr>
            <w:r w:rsidRPr="00145E74">
              <w:rPr>
                <w:sz w:val="30"/>
                <w:szCs w:val="30"/>
              </w:rPr>
              <w:t>Расч</w:t>
            </w:r>
            <w:r w:rsidR="00BF3DFD">
              <w:rPr>
                <w:sz w:val="30"/>
                <w:szCs w:val="30"/>
              </w:rPr>
              <w:t>е</w:t>
            </w:r>
            <w:r w:rsidRPr="00145E74">
              <w:rPr>
                <w:sz w:val="30"/>
                <w:szCs w:val="30"/>
              </w:rPr>
              <w:t xml:space="preserve">тный </w:t>
            </w:r>
          </w:p>
          <w:p w:rsidR="00231645" w:rsidRPr="00145E74" w:rsidRDefault="0047501D" w:rsidP="00145E74">
            <w:pPr>
              <w:spacing w:after="0"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</w:t>
            </w:r>
            <w:r w:rsidR="00231645" w:rsidRPr="00145E74">
              <w:rPr>
                <w:sz w:val="30"/>
                <w:szCs w:val="30"/>
              </w:rPr>
              <w:t>оказатель</w:t>
            </w:r>
            <w:r w:rsidR="00BF3DFD">
              <w:rPr>
                <w:sz w:val="30"/>
                <w:szCs w:val="30"/>
              </w:rPr>
              <w:t>,</w:t>
            </w:r>
          </w:p>
          <w:p w:rsidR="00231645" w:rsidRPr="00145E74" w:rsidRDefault="00BF3DFD" w:rsidP="00145E74">
            <w:pPr>
              <w:spacing w:after="0" w:line="192" w:lineRule="auto"/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машино</w:t>
            </w:r>
            <w:proofErr w:type="spellEnd"/>
            <w:r>
              <w:rPr>
                <w:sz w:val="30"/>
                <w:szCs w:val="30"/>
              </w:rPr>
              <w:t>-мест</w:t>
            </w:r>
          </w:p>
        </w:tc>
      </w:tr>
      <w:tr w:rsidR="00231645" w:rsidRPr="00F96B06" w:rsidTr="00BF3DFD">
        <w:trPr>
          <w:trHeight w:val="1126"/>
        </w:trPr>
        <w:tc>
          <w:tcPr>
            <w:tcW w:w="662" w:type="dxa"/>
            <w:tcBorders>
              <w:bottom w:val="single" w:sz="4" w:space="0" w:color="auto"/>
            </w:tcBorders>
          </w:tcPr>
          <w:p w:rsidR="00231645" w:rsidRPr="00F96B06" w:rsidRDefault="00231645" w:rsidP="00231645">
            <w:pPr>
              <w:pStyle w:val="1"/>
              <w:shd w:val="clear" w:color="auto" w:fill="auto"/>
              <w:spacing w:after="0" w:line="240" w:lineRule="auto"/>
              <w:rPr>
                <w:b w:val="0"/>
                <w:sz w:val="30"/>
                <w:szCs w:val="30"/>
              </w:rPr>
            </w:pPr>
            <w:r w:rsidRPr="00F96B06">
              <w:rPr>
                <w:rStyle w:val="11pt0"/>
                <w:sz w:val="30"/>
                <w:szCs w:val="30"/>
              </w:rPr>
              <w:t>1</w:t>
            </w:r>
          </w:p>
        </w:tc>
        <w:tc>
          <w:tcPr>
            <w:tcW w:w="3024" w:type="dxa"/>
            <w:tcBorders>
              <w:bottom w:val="single" w:sz="4" w:space="0" w:color="auto"/>
            </w:tcBorders>
          </w:tcPr>
          <w:p w:rsidR="00231645" w:rsidRPr="00F96B06" w:rsidRDefault="00231645" w:rsidP="00145E74">
            <w:pPr>
              <w:pStyle w:val="1"/>
              <w:shd w:val="clear" w:color="auto" w:fill="auto"/>
              <w:spacing w:after="0" w:line="240" w:lineRule="auto"/>
              <w:jc w:val="left"/>
              <w:rPr>
                <w:b w:val="0"/>
                <w:sz w:val="30"/>
                <w:szCs w:val="30"/>
              </w:rPr>
            </w:pPr>
            <w:r w:rsidRPr="00F96B06">
              <w:rPr>
                <w:rStyle w:val="11pt0"/>
                <w:sz w:val="30"/>
                <w:szCs w:val="30"/>
              </w:rPr>
              <w:t>Гаражи и открытые стоянки для постоя</w:t>
            </w:r>
            <w:r w:rsidRPr="00F96B06">
              <w:rPr>
                <w:rStyle w:val="11pt0"/>
                <w:sz w:val="30"/>
                <w:szCs w:val="30"/>
              </w:rPr>
              <w:t>н</w:t>
            </w:r>
            <w:r w:rsidRPr="00F96B06">
              <w:rPr>
                <w:rStyle w:val="11pt0"/>
                <w:sz w:val="30"/>
                <w:szCs w:val="30"/>
              </w:rPr>
              <w:t>ного хранения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31645" w:rsidRPr="00F96B06" w:rsidRDefault="00145E74" w:rsidP="00BF3DFD">
            <w:pPr>
              <w:pStyle w:val="1"/>
              <w:spacing w:after="0" w:line="240" w:lineRule="auto"/>
              <w:rPr>
                <w:b w:val="0"/>
                <w:color w:val="000000" w:themeColor="text1"/>
                <w:sz w:val="30"/>
                <w:szCs w:val="30"/>
              </w:rPr>
            </w:pPr>
            <w:r>
              <w:rPr>
                <w:b w:val="0"/>
                <w:color w:val="000000" w:themeColor="text1"/>
                <w:sz w:val="30"/>
                <w:szCs w:val="30"/>
              </w:rPr>
              <w:t>90</w:t>
            </w:r>
            <w:r w:rsidR="00231645" w:rsidRPr="00F96B06">
              <w:rPr>
                <w:b w:val="0"/>
                <w:color w:val="000000" w:themeColor="text1"/>
                <w:sz w:val="30"/>
                <w:szCs w:val="30"/>
              </w:rPr>
              <w:t>% расч</w:t>
            </w:r>
            <w:r w:rsidR="00BF3DFD">
              <w:rPr>
                <w:b w:val="0"/>
                <w:color w:val="000000" w:themeColor="text1"/>
                <w:sz w:val="30"/>
                <w:szCs w:val="30"/>
              </w:rPr>
              <w:t>е</w:t>
            </w:r>
            <w:r w:rsidR="00231645" w:rsidRPr="00F96B06">
              <w:rPr>
                <w:b w:val="0"/>
                <w:color w:val="000000" w:themeColor="text1"/>
                <w:sz w:val="30"/>
                <w:szCs w:val="30"/>
              </w:rPr>
              <w:t>тного числа индивидуальных легк</w:t>
            </w:r>
            <w:r w:rsidR="00231645" w:rsidRPr="00F96B06">
              <w:rPr>
                <w:b w:val="0"/>
                <w:color w:val="000000" w:themeColor="text1"/>
                <w:sz w:val="30"/>
                <w:szCs w:val="30"/>
              </w:rPr>
              <w:t>о</w:t>
            </w:r>
            <w:r w:rsidR="00231645" w:rsidRPr="00F96B06">
              <w:rPr>
                <w:b w:val="0"/>
                <w:color w:val="000000" w:themeColor="text1"/>
                <w:sz w:val="30"/>
                <w:szCs w:val="30"/>
              </w:rPr>
              <w:t>вых автомобилей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31645" w:rsidRPr="00F96B06" w:rsidRDefault="00231645" w:rsidP="00231645">
            <w:pPr>
              <w:pStyle w:val="1"/>
              <w:shd w:val="clear" w:color="auto" w:fill="auto"/>
              <w:spacing w:after="0" w:line="240" w:lineRule="auto"/>
              <w:rPr>
                <w:rStyle w:val="11pt0"/>
                <w:sz w:val="30"/>
                <w:szCs w:val="30"/>
              </w:rPr>
            </w:pPr>
            <w:r w:rsidRPr="00F96B06">
              <w:rPr>
                <w:rStyle w:val="11pt0"/>
                <w:sz w:val="30"/>
                <w:szCs w:val="30"/>
              </w:rPr>
              <w:t>49</w:t>
            </w:r>
          </w:p>
        </w:tc>
      </w:tr>
      <w:tr w:rsidR="00231645" w:rsidRPr="00F96B06" w:rsidTr="0047501D">
        <w:trPr>
          <w:trHeight w:val="1741"/>
        </w:trPr>
        <w:tc>
          <w:tcPr>
            <w:tcW w:w="662" w:type="dxa"/>
            <w:tcBorders>
              <w:bottom w:val="single" w:sz="4" w:space="0" w:color="auto"/>
            </w:tcBorders>
          </w:tcPr>
          <w:p w:rsidR="00231645" w:rsidRPr="00F96B06" w:rsidRDefault="00231645" w:rsidP="00231645">
            <w:pPr>
              <w:pStyle w:val="1"/>
              <w:shd w:val="clear" w:color="auto" w:fill="auto"/>
              <w:spacing w:after="0" w:line="240" w:lineRule="auto"/>
              <w:rPr>
                <w:b w:val="0"/>
                <w:sz w:val="30"/>
                <w:szCs w:val="30"/>
              </w:rPr>
            </w:pPr>
            <w:r w:rsidRPr="00F96B06">
              <w:rPr>
                <w:rStyle w:val="11pt0"/>
                <w:sz w:val="30"/>
                <w:szCs w:val="30"/>
              </w:rPr>
              <w:t>2</w:t>
            </w:r>
          </w:p>
        </w:tc>
        <w:tc>
          <w:tcPr>
            <w:tcW w:w="3024" w:type="dxa"/>
            <w:tcBorders>
              <w:bottom w:val="single" w:sz="4" w:space="0" w:color="auto"/>
            </w:tcBorders>
          </w:tcPr>
          <w:p w:rsidR="00231645" w:rsidRPr="00F96B06" w:rsidRDefault="00231645" w:rsidP="00145E74">
            <w:pPr>
              <w:pStyle w:val="1"/>
              <w:shd w:val="clear" w:color="auto" w:fill="auto"/>
              <w:spacing w:after="0" w:line="240" w:lineRule="auto"/>
              <w:jc w:val="left"/>
              <w:rPr>
                <w:b w:val="0"/>
                <w:sz w:val="30"/>
                <w:szCs w:val="30"/>
              </w:rPr>
            </w:pPr>
            <w:r w:rsidRPr="00F96B06">
              <w:rPr>
                <w:rStyle w:val="11pt0"/>
                <w:sz w:val="30"/>
                <w:szCs w:val="30"/>
              </w:rPr>
              <w:t>Открытые стоянки для временного хр</w:t>
            </w:r>
            <w:r w:rsidRPr="00F96B06">
              <w:rPr>
                <w:rStyle w:val="11pt0"/>
                <w:sz w:val="30"/>
                <w:szCs w:val="30"/>
              </w:rPr>
              <w:t>а</w:t>
            </w:r>
            <w:r w:rsidRPr="00F96B06">
              <w:rPr>
                <w:rStyle w:val="11pt0"/>
                <w:sz w:val="30"/>
                <w:szCs w:val="30"/>
              </w:rPr>
              <w:t>нения легковых а</w:t>
            </w:r>
            <w:r w:rsidRPr="00F96B06">
              <w:rPr>
                <w:rStyle w:val="11pt0"/>
                <w:sz w:val="30"/>
                <w:szCs w:val="30"/>
              </w:rPr>
              <w:t>в</w:t>
            </w:r>
            <w:r w:rsidRPr="00F96B06">
              <w:rPr>
                <w:rStyle w:val="11pt0"/>
                <w:sz w:val="30"/>
                <w:szCs w:val="30"/>
              </w:rPr>
              <w:t>томобилей, всего, в том числе: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31645" w:rsidRPr="00F96B06" w:rsidRDefault="00145E74" w:rsidP="00BF3DFD">
            <w:pPr>
              <w:pStyle w:val="1"/>
              <w:shd w:val="clear" w:color="auto" w:fill="auto"/>
              <w:spacing w:after="0" w:line="240" w:lineRule="auto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70</w:t>
            </w:r>
            <w:r w:rsidR="00231645" w:rsidRPr="00F96B06">
              <w:rPr>
                <w:b w:val="0"/>
                <w:sz w:val="30"/>
                <w:szCs w:val="30"/>
              </w:rPr>
              <w:t>% расч</w:t>
            </w:r>
            <w:r w:rsidR="00BF3DFD">
              <w:rPr>
                <w:b w:val="0"/>
                <w:sz w:val="30"/>
                <w:szCs w:val="30"/>
              </w:rPr>
              <w:t>е</w:t>
            </w:r>
            <w:r w:rsidR="00231645" w:rsidRPr="00F96B06">
              <w:rPr>
                <w:b w:val="0"/>
                <w:sz w:val="30"/>
                <w:szCs w:val="30"/>
              </w:rPr>
              <w:t>тного парка индивидуальных легк</w:t>
            </w:r>
            <w:r w:rsidR="00231645" w:rsidRPr="00F96B06">
              <w:rPr>
                <w:b w:val="0"/>
                <w:sz w:val="30"/>
                <w:szCs w:val="30"/>
              </w:rPr>
              <w:t>о</w:t>
            </w:r>
            <w:r w:rsidR="00231645" w:rsidRPr="00F96B06">
              <w:rPr>
                <w:b w:val="0"/>
                <w:sz w:val="30"/>
                <w:szCs w:val="30"/>
              </w:rPr>
              <w:t>вых автомобилей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31645" w:rsidRPr="00F96B06" w:rsidRDefault="00231645" w:rsidP="00231645">
            <w:pPr>
              <w:pStyle w:val="1"/>
              <w:shd w:val="clear" w:color="auto" w:fill="auto"/>
              <w:spacing w:after="0" w:line="240" w:lineRule="auto"/>
              <w:rPr>
                <w:rStyle w:val="11pt0"/>
                <w:sz w:val="30"/>
                <w:szCs w:val="30"/>
              </w:rPr>
            </w:pPr>
            <w:r w:rsidRPr="00F96B06">
              <w:rPr>
                <w:rStyle w:val="11pt0"/>
                <w:sz w:val="30"/>
                <w:szCs w:val="30"/>
              </w:rPr>
              <w:t>38</w:t>
            </w:r>
          </w:p>
        </w:tc>
      </w:tr>
      <w:tr w:rsidR="00231645" w:rsidRPr="00F96B06" w:rsidTr="00BF3DFD">
        <w:trPr>
          <w:trHeight w:hRule="exact" w:val="2266"/>
        </w:trPr>
        <w:tc>
          <w:tcPr>
            <w:tcW w:w="662" w:type="dxa"/>
            <w:tcBorders>
              <w:top w:val="single" w:sz="4" w:space="0" w:color="auto"/>
            </w:tcBorders>
          </w:tcPr>
          <w:p w:rsidR="00231645" w:rsidRPr="00F96B06" w:rsidRDefault="00BF3DFD" w:rsidP="00231645">
            <w:pPr>
              <w:pStyle w:val="1"/>
              <w:shd w:val="clear" w:color="auto" w:fill="auto"/>
              <w:spacing w:after="0" w:line="240" w:lineRule="auto"/>
              <w:rPr>
                <w:rStyle w:val="11pt0"/>
                <w:sz w:val="30"/>
                <w:szCs w:val="30"/>
              </w:rPr>
            </w:pPr>
            <w:r>
              <w:rPr>
                <w:rStyle w:val="11pt0"/>
                <w:sz w:val="30"/>
                <w:szCs w:val="30"/>
              </w:rPr>
              <w:t>2.1</w:t>
            </w:r>
          </w:p>
        </w:tc>
        <w:tc>
          <w:tcPr>
            <w:tcW w:w="3024" w:type="dxa"/>
            <w:tcBorders>
              <w:top w:val="single" w:sz="4" w:space="0" w:color="auto"/>
            </w:tcBorders>
          </w:tcPr>
          <w:p w:rsidR="00231645" w:rsidRDefault="00BF3DFD" w:rsidP="00145E74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0"/>
                <w:sz w:val="30"/>
                <w:szCs w:val="30"/>
              </w:rPr>
            </w:pPr>
            <w:r>
              <w:rPr>
                <w:rStyle w:val="11pt0"/>
                <w:sz w:val="30"/>
                <w:szCs w:val="30"/>
              </w:rPr>
              <w:t>о</w:t>
            </w:r>
            <w:r w:rsidR="00231645" w:rsidRPr="00F96B06">
              <w:rPr>
                <w:rStyle w:val="11pt0"/>
                <w:sz w:val="30"/>
                <w:szCs w:val="30"/>
              </w:rPr>
              <w:t>ткрытые стоянки для временного хр</w:t>
            </w:r>
            <w:r w:rsidR="00231645" w:rsidRPr="00F96B06">
              <w:rPr>
                <w:rStyle w:val="11pt0"/>
                <w:sz w:val="30"/>
                <w:szCs w:val="30"/>
              </w:rPr>
              <w:t>а</w:t>
            </w:r>
            <w:r w:rsidR="00231645" w:rsidRPr="00F96B06">
              <w:rPr>
                <w:rStyle w:val="11pt0"/>
                <w:sz w:val="30"/>
                <w:szCs w:val="30"/>
              </w:rPr>
              <w:t>нения легковых а</w:t>
            </w:r>
            <w:r w:rsidR="00231645" w:rsidRPr="00F96B06">
              <w:rPr>
                <w:rStyle w:val="11pt0"/>
                <w:sz w:val="30"/>
                <w:szCs w:val="30"/>
              </w:rPr>
              <w:t>в</w:t>
            </w:r>
            <w:r w:rsidR="00231645" w:rsidRPr="00F96B06">
              <w:rPr>
                <w:rStyle w:val="11pt0"/>
                <w:sz w:val="30"/>
                <w:szCs w:val="30"/>
              </w:rPr>
              <w:t>томобилей на терр</w:t>
            </w:r>
            <w:r w:rsidR="00231645" w:rsidRPr="00F96B06">
              <w:rPr>
                <w:rStyle w:val="11pt0"/>
                <w:sz w:val="30"/>
                <w:szCs w:val="30"/>
              </w:rPr>
              <w:t>и</w:t>
            </w:r>
            <w:r w:rsidR="00231645" w:rsidRPr="00F96B06">
              <w:rPr>
                <w:rStyle w:val="11pt0"/>
                <w:sz w:val="30"/>
                <w:szCs w:val="30"/>
              </w:rPr>
              <w:t>тории жилого района</w:t>
            </w:r>
          </w:p>
          <w:p w:rsidR="00145E74" w:rsidRPr="00F96B06" w:rsidRDefault="00145E74" w:rsidP="00145E74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0"/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31645" w:rsidRPr="00F96B06" w:rsidRDefault="00231645" w:rsidP="00BF3DFD">
            <w:pPr>
              <w:pStyle w:val="1"/>
              <w:shd w:val="clear" w:color="auto" w:fill="auto"/>
              <w:spacing w:after="0" w:line="240" w:lineRule="auto"/>
              <w:rPr>
                <w:b w:val="0"/>
                <w:sz w:val="30"/>
                <w:szCs w:val="30"/>
              </w:rPr>
            </w:pPr>
            <w:r w:rsidRPr="00F96B06">
              <w:rPr>
                <w:b w:val="0"/>
                <w:sz w:val="30"/>
                <w:szCs w:val="30"/>
              </w:rPr>
              <w:t>25% расч</w:t>
            </w:r>
            <w:r w:rsidR="00BF3DFD">
              <w:rPr>
                <w:b w:val="0"/>
                <w:sz w:val="30"/>
                <w:szCs w:val="30"/>
              </w:rPr>
              <w:t>е</w:t>
            </w:r>
            <w:r w:rsidRPr="00F96B06">
              <w:rPr>
                <w:b w:val="0"/>
                <w:sz w:val="30"/>
                <w:szCs w:val="30"/>
              </w:rPr>
              <w:t>тного парка индивидуальных автом</w:t>
            </w:r>
            <w:r w:rsidRPr="00F96B06">
              <w:rPr>
                <w:b w:val="0"/>
                <w:sz w:val="30"/>
                <w:szCs w:val="30"/>
              </w:rPr>
              <w:t>о</w:t>
            </w:r>
            <w:r w:rsidRPr="00F96B06">
              <w:rPr>
                <w:b w:val="0"/>
                <w:sz w:val="30"/>
                <w:szCs w:val="30"/>
              </w:rPr>
              <w:t>билей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31645" w:rsidRPr="00F96B06" w:rsidRDefault="00231645" w:rsidP="00231645">
            <w:pPr>
              <w:pStyle w:val="1"/>
              <w:shd w:val="clear" w:color="auto" w:fill="auto"/>
              <w:spacing w:after="0" w:line="240" w:lineRule="auto"/>
              <w:rPr>
                <w:rStyle w:val="11pt0"/>
                <w:sz w:val="30"/>
                <w:szCs w:val="30"/>
              </w:rPr>
            </w:pPr>
            <w:r w:rsidRPr="00F96B06">
              <w:rPr>
                <w:rStyle w:val="11pt0"/>
                <w:sz w:val="30"/>
                <w:szCs w:val="30"/>
              </w:rPr>
              <w:t>14</w:t>
            </w:r>
          </w:p>
        </w:tc>
      </w:tr>
    </w:tbl>
    <w:p w:rsidR="00231645" w:rsidRPr="00F96B06" w:rsidRDefault="00231645" w:rsidP="00231645">
      <w:pPr>
        <w:pStyle w:val="a5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96B06">
        <w:rPr>
          <w:rFonts w:ascii="Times New Roman" w:hAnsi="Times New Roman"/>
          <w:sz w:val="30"/>
          <w:szCs w:val="30"/>
        </w:rPr>
        <w:lastRenderedPageBreak/>
        <w:t xml:space="preserve">Примечание. Нормативные показатели потребности в гаражах </w:t>
      </w:r>
      <w:r w:rsidR="00F96B06">
        <w:rPr>
          <w:rFonts w:ascii="Times New Roman" w:hAnsi="Times New Roman"/>
          <w:sz w:val="30"/>
          <w:szCs w:val="30"/>
        </w:rPr>
        <w:t xml:space="preserve">           </w:t>
      </w:r>
      <w:r w:rsidRPr="00F96B06">
        <w:rPr>
          <w:rFonts w:ascii="Times New Roman" w:hAnsi="Times New Roman"/>
          <w:sz w:val="30"/>
          <w:szCs w:val="30"/>
        </w:rPr>
        <w:t>и открытых стоянках постоянного и временного хранения легковых и</w:t>
      </w:r>
      <w:r w:rsidRPr="00F96B06">
        <w:rPr>
          <w:rFonts w:ascii="Times New Roman" w:hAnsi="Times New Roman"/>
          <w:sz w:val="30"/>
          <w:szCs w:val="30"/>
        </w:rPr>
        <w:t>н</w:t>
      </w:r>
      <w:r w:rsidRPr="00F96B06">
        <w:rPr>
          <w:rFonts w:ascii="Times New Roman" w:hAnsi="Times New Roman"/>
          <w:sz w:val="30"/>
          <w:szCs w:val="30"/>
        </w:rPr>
        <w:t xml:space="preserve">дивидуальных автомобилей приняты в соответствии </w:t>
      </w:r>
      <w:r w:rsidR="00BF3DFD">
        <w:rPr>
          <w:rFonts w:ascii="Times New Roman" w:hAnsi="Times New Roman"/>
          <w:sz w:val="30"/>
          <w:szCs w:val="30"/>
        </w:rPr>
        <w:t>с</w:t>
      </w:r>
      <w:r w:rsidRPr="00F96B06">
        <w:rPr>
          <w:rFonts w:ascii="Times New Roman" w:hAnsi="Times New Roman"/>
          <w:sz w:val="30"/>
          <w:szCs w:val="30"/>
        </w:rPr>
        <w:t xml:space="preserve"> пунктом 11.19 СП 42.13330.2011 «Градостроительство. Планировка и застройка горо</w:t>
      </w:r>
      <w:r w:rsidRPr="00F96B06">
        <w:rPr>
          <w:rFonts w:ascii="Times New Roman" w:hAnsi="Times New Roman"/>
          <w:sz w:val="30"/>
          <w:szCs w:val="30"/>
        </w:rPr>
        <w:t>д</w:t>
      </w:r>
      <w:r w:rsidRPr="00F96B06">
        <w:rPr>
          <w:rFonts w:ascii="Times New Roman" w:hAnsi="Times New Roman"/>
          <w:sz w:val="30"/>
          <w:szCs w:val="30"/>
        </w:rPr>
        <w:t xml:space="preserve">ских и сельских поселений». </w:t>
      </w:r>
    </w:p>
    <w:p w:rsidR="00231645" w:rsidRDefault="00231645" w:rsidP="00231645">
      <w:pPr>
        <w:jc w:val="center"/>
        <w:rPr>
          <w:rFonts w:ascii="Times New Roman" w:hAnsi="Times New Roman"/>
          <w:sz w:val="28"/>
          <w:szCs w:val="28"/>
        </w:rPr>
      </w:pPr>
    </w:p>
    <w:p w:rsidR="00BF3DFD" w:rsidRDefault="00BF3DFD" w:rsidP="00145E74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en-US"/>
        </w:rPr>
        <w:t>III</w:t>
      </w:r>
      <w:r>
        <w:rPr>
          <w:rFonts w:ascii="Times New Roman" w:hAnsi="Times New Roman"/>
          <w:sz w:val="30"/>
          <w:szCs w:val="30"/>
        </w:rPr>
        <w:t xml:space="preserve">. </w:t>
      </w:r>
      <w:r w:rsidR="00231645" w:rsidRPr="00F96B06">
        <w:rPr>
          <w:rFonts w:ascii="Times New Roman" w:hAnsi="Times New Roman"/>
          <w:sz w:val="30"/>
          <w:szCs w:val="30"/>
        </w:rPr>
        <w:t xml:space="preserve">Показатели потребности в общеобразовательных школах </w:t>
      </w:r>
    </w:p>
    <w:p w:rsidR="00231645" w:rsidRPr="00F96B06" w:rsidRDefault="00231645" w:rsidP="00145E74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F96B06">
        <w:rPr>
          <w:rFonts w:ascii="Times New Roman" w:hAnsi="Times New Roman"/>
          <w:sz w:val="30"/>
          <w:szCs w:val="30"/>
        </w:rPr>
        <w:t xml:space="preserve">и дошкольных образовательных </w:t>
      </w:r>
      <w:proofErr w:type="gramStart"/>
      <w:r w:rsidRPr="00F96B06">
        <w:rPr>
          <w:rFonts w:ascii="Times New Roman" w:hAnsi="Times New Roman"/>
          <w:sz w:val="30"/>
          <w:szCs w:val="30"/>
        </w:rPr>
        <w:t>организациях</w:t>
      </w:r>
      <w:proofErr w:type="gramEnd"/>
      <w:r w:rsidRPr="00F96B06">
        <w:rPr>
          <w:rFonts w:ascii="Times New Roman" w:hAnsi="Times New Roman"/>
          <w:sz w:val="30"/>
          <w:szCs w:val="30"/>
        </w:rPr>
        <w:t xml:space="preserve"> (далее </w:t>
      </w:r>
      <w:r w:rsidR="00F96B06">
        <w:rPr>
          <w:rFonts w:ascii="Times New Roman" w:hAnsi="Times New Roman"/>
          <w:sz w:val="30"/>
          <w:szCs w:val="30"/>
        </w:rPr>
        <w:t>–</w:t>
      </w:r>
      <w:r w:rsidRPr="00F96B06">
        <w:rPr>
          <w:rFonts w:ascii="Times New Roman" w:hAnsi="Times New Roman"/>
          <w:sz w:val="30"/>
          <w:szCs w:val="30"/>
        </w:rPr>
        <w:t xml:space="preserve"> ДОО)</w:t>
      </w:r>
    </w:p>
    <w:p w:rsidR="00C810B3" w:rsidRPr="00231645" w:rsidRDefault="00C810B3" w:rsidP="00231645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9592" w:type="dxa"/>
        <w:jc w:val="center"/>
        <w:tblInd w:w="-34" w:type="dxa"/>
        <w:tblLayout w:type="fixed"/>
        <w:tblLook w:val="0000" w:firstRow="0" w:lastRow="0" w:firstColumn="0" w:lastColumn="0" w:noHBand="0" w:noVBand="0"/>
      </w:tblPr>
      <w:tblGrid>
        <w:gridCol w:w="686"/>
        <w:gridCol w:w="2903"/>
        <w:gridCol w:w="3215"/>
        <w:gridCol w:w="2788"/>
      </w:tblGrid>
      <w:tr w:rsidR="00231645" w:rsidRPr="00F96B06" w:rsidTr="00147720">
        <w:trPr>
          <w:trHeight w:val="850"/>
          <w:jc w:val="center"/>
        </w:trPr>
        <w:tc>
          <w:tcPr>
            <w:tcW w:w="686" w:type="dxa"/>
          </w:tcPr>
          <w:p w:rsidR="00231645" w:rsidRPr="00147720" w:rsidRDefault="00231645" w:rsidP="00147720">
            <w:pPr>
              <w:spacing w:after="0" w:line="192" w:lineRule="auto"/>
              <w:jc w:val="center"/>
              <w:rPr>
                <w:sz w:val="30"/>
                <w:szCs w:val="30"/>
              </w:rPr>
            </w:pPr>
            <w:r w:rsidRPr="00147720">
              <w:rPr>
                <w:sz w:val="30"/>
                <w:szCs w:val="30"/>
              </w:rPr>
              <w:t>№</w:t>
            </w:r>
          </w:p>
          <w:p w:rsidR="00231645" w:rsidRPr="00147720" w:rsidRDefault="00231645" w:rsidP="00147720">
            <w:pPr>
              <w:spacing w:after="0" w:line="192" w:lineRule="auto"/>
              <w:jc w:val="center"/>
              <w:rPr>
                <w:sz w:val="30"/>
                <w:szCs w:val="30"/>
              </w:rPr>
            </w:pPr>
            <w:proofErr w:type="gramStart"/>
            <w:r w:rsidRPr="00147720">
              <w:rPr>
                <w:sz w:val="30"/>
                <w:szCs w:val="30"/>
              </w:rPr>
              <w:t>п</w:t>
            </w:r>
            <w:proofErr w:type="gramEnd"/>
            <w:r w:rsidRPr="00147720">
              <w:rPr>
                <w:sz w:val="30"/>
                <w:szCs w:val="30"/>
              </w:rPr>
              <w:t>/п</w:t>
            </w:r>
          </w:p>
        </w:tc>
        <w:tc>
          <w:tcPr>
            <w:tcW w:w="2903" w:type="dxa"/>
          </w:tcPr>
          <w:p w:rsidR="00231645" w:rsidRPr="00147720" w:rsidRDefault="00231645" w:rsidP="00147720">
            <w:pPr>
              <w:spacing w:after="0" w:line="192" w:lineRule="auto"/>
              <w:jc w:val="center"/>
              <w:rPr>
                <w:sz w:val="30"/>
                <w:szCs w:val="30"/>
              </w:rPr>
            </w:pPr>
            <w:r w:rsidRPr="00147720">
              <w:rPr>
                <w:sz w:val="30"/>
                <w:szCs w:val="30"/>
              </w:rPr>
              <w:t>Вид параметра</w:t>
            </w:r>
          </w:p>
        </w:tc>
        <w:tc>
          <w:tcPr>
            <w:tcW w:w="3215" w:type="dxa"/>
          </w:tcPr>
          <w:p w:rsidR="00231645" w:rsidRPr="00147720" w:rsidRDefault="00231645" w:rsidP="00147720">
            <w:pPr>
              <w:spacing w:after="0" w:line="192" w:lineRule="auto"/>
              <w:jc w:val="center"/>
              <w:rPr>
                <w:sz w:val="30"/>
                <w:szCs w:val="30"/>
              </w:rPr>
            </w:pPr>
            <w:r w:rsidRPr="00147720">
              <w:rPr>
                <w:sz w:val="30"/>
                <w:szCs w:val="30"/>
              </w:rPr>
              <w:t>Нормативный</w:t>
            </w:r>
          </w:p>
          <w:p w:rsidR="00231645" w:rsidRPr="00147720" w:rsidRDefault="00231645" w:rsidP="00147720">
            <w:pPr>
              <w:spacing w:after="0" w:line="192" w:lineRule="auto"/>
              <w:jc w:val="center"/>
              <w:rPr>
                <w:sz w:val="30"/>
                <w:szCs w:val="30"/>
              </w:rPr>
            </w:pPr>
            <w:r w:rsidRPr="00147720">
              <w:rPr>
                <w:sz w:val="30"/>
                <w:szCs w:val="30"/>
              </w:rPr>
              <w:t>показатель</w:t>
            </w:r>
          </w:p>
        </w:tc>
        <w:tc>
          <w:tcPr>
            <w:tcW w:w="2788" w:type="dxa"/>
          </w:tcPr>
          <w:p w:rsidR="00BF3DFD" w:rsidRDefault="00231645" w:rsidP="00147720">
            <w:pPr>
              <w:spacing w:after="0" w:line="192" w:lineRule="auto"/>
              <w:jc w:val="center"/>
              <w:rPr>
                <w:sz w:val="30"/>
                <w:szCs w:val="30"/>
              </w:rPr>
            </w:pPr>
            <w:r w:rsidRPr="00147720">
              <w:rPr>
                <w:sz w:val="30"/>
                <w:szCs w:val="30"/>
              </w:rPr>
              <w:t>Расч</w:t>
            </w:r>
            <w:r w:rsidR="00BF3DFD">
              <w:rPr>
                <w:sz w:val="30"/>
                <w:szCs w:val="30"/>
              </w:rPr>
              <w:t>е</w:t>
            </w:r>
            <w:r w:rsidRPr="00147720">
              <w:rPr>
                <w:sz w:val="30"/>
                <w:szCs w:val="30"/>
              </w:rPr>
              <w:t xml:space="preserve">тный </w:t>
            </w:r>
          </w:p>
          <w:p w:rsidR="00BF3DFD" w:rsidRDefault="00BF3DFD" w:rsidP="00147720">
            <w:pPr>
              <w:spacing w:after="0"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</w:t>
            </w:r>
            <w:r w:rsidR="00231645" w:rsidRPr="00147720">
              <w:rPr>
                <w:sz w:val="30"/>
                <w:szCs w:val="30"/>
              </w:rPr>
              <w:t>оказатель</w:t>
            </w:r>
            <w:r>
              <w:rPr>
                <w:sz w:val="30"/>
                <w:szCs w:val="30"/>
              </w:rPr>
              <w:t xml:space="preserve">, </w:t>
            </w:r>
          </w:p>
          <w:p w:rsidR="00231645" w:rsidRPr="00147720" w:rsidRDefault="00BF3DFD" w:rsidP="00BF3DFD">
            <w:pPr>
              <w:spacing w:after="0"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мест</w:t>
            </w:r>
          </w:p>
        </w:tc>
      </w:tr>
      <w:tr w:rsidR="00231645" w:rsidRPr="00F96B06" w:rsidTr="00BF3DFD">
        <w:trPr>
          <w:trHeight w:hRule="exact" w:val="706"/>
          <w:jc w:val="center"/>
        </w:trPr>
        <w:tc>
          <w:tcPr>
            <w:tcW w:w="686" w:type="dxa"/>
          </w:tcPr>
          <w:p w:rsidR="00231645" w:rsidRPr="00F96B06" w:rsidRDefault="00231645" w:rsidP="00231645">
            <w:pPr>
              <w:pStyle w:val="1"/>
              <w:shd w:val="clear" w:color="auto" w:fill="auto"/>
              <w:spacing w:after="0" w:line="240" w:lineRule="auto"/>
              <w:rPr>
                <w:b w:val="0"/>
                <w:sz w:val="30"/>
                <w:szCs w:val="30"/>
              </w:rPr>
            </w:pPr>
            <w:r w:rsidRPr="00F96B06">
              <w:rPr>
                <w:rStyle w:val="11pt0"/>
                <w:sz w:val="30"/>
                <w:szCs w:val="30"/>
              </w:rPr>
              <w:t>1</w:t>
            </w:r>
          </w:p>
        </w:tc>
        <w:tc>
          <w:tcPr>
            <w:tcW w:w="2903" w:type="dxa"/>
          </w:tcPr>
          <w:p w:rsidR="00BF3DFD" w:rsidRDefault="00231645" w:rsidP="00231645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0"/>
                <w:sz w:val="30"/>
                <w:szCs w:val="30"/>
              </w:rPr>
            </w:pPr>
            <w:r w:rsidRPr="00F96B06">
              <w:rPr>
                <w:rStyle w:val="11pt0"/>
                <w:sz w:val="30"/>
                <w:szCs w:val="30"/>
              </w:rPr>
              <w:t xml:space="preserve">Количество мест </w:t>
            </w:r>
          </w:p>
          <w:p w:rsidR="00231645" w:rsidRPr="00F96B06" w:rsidRDefault="00231645" w:rsidP="00231645">
            <w:pPr>
              <w:pStyle w:val="1"/>
              <w:shd w:val="clear" w:color="auto" w:fill="auto"/>
              <w:spacing w:after="0" w:line="240" w:lineRule="auto"/>
              <w:jc w:val="left"/>
              <w:rPr>
                <w:b w:val="0"/>
                <w:bCs w:val="0"/>
                <w:color w:val="000000"/>
                <w:sz w:val="30"/>
                <w:szCs w:val="30"/>
                <w:shd w:val="clear" w:color="auto" w:fill="FFFFFF"/>
              </w:rPr>
            </w:pPr>
            <w:r w:rsidRPr="00F96B06">
              <w:rPr>
                <w:rStyle w:val="11pt0"/>
                <w:sz w:val="30"/>
                <w:szCs w:val="30"/>
              </w:rPr>
              <w:t xml:space="preserve">в ДОО </w:t>
            </w:r>
          </w:p>
        </w:tc>
        <w:tc>
          <w:tcPr>
            <w:tcW w:w="3215" w:type="dxa"/>
            <w:tcBorders>
              <w:bottom w:val="single" w:sz="4" w:space="0" w:color="auto"/>
            </w:tcBorders>
          </w:tcPr>
          <w:p w:rsidR="008D3970" w:rsidRDefault="00231645" w:rsidP="00BF3DFD">
            <w:pPr>
              <w:pStyle w:val="1"/>
              <w:spacing w:after="0" w:line="240" w:lineRule="auto"/>
              <w:rPr>
                <w:b w:val="0"/>
                <w:color w:val="000000" w:themeColor="text1"/>
                <w:sz w:val="30"/>
                <w:szCs w:val="30"/>
              </w:rPr>
            </w:pPr>
            <w:r w:rsidRPr="00F96B06">
              <w:rPr>
                <w:b w:val="0"/>
                <w:color w:val="000000" w:themeColor="text1"/>
                <w:sz w:val="30"/>
                <w:szCs w:val="30"/>
              </w:rPr>
              <w:t xml:space="preserve">54 места </w:t>
            </w:r>
          </w:p>
          <w:p w:rsidR="00231645" w:rsidRPr="00F96B06" w:rsidRDefault="00231645" w:rsidP="00BF3DFD">
            <w:pPr>
              <w:pStyle w:val="1"/>
              <w:spacing w:after="0" w:line="240" w:lineRule="auto"/>
              <w:rPr>
                <w:b w:val="0"/>
                <w:color w:val="000000" w:themeColor="text1"/>
                <w:sz w:val="30"/>
                <w:szCs w:val="30"/>
              </w:rPr>
            </w:pPr>
            <w:r w:rsidRPr="00F96B06">
              <w:rPr>
                <w:b w:val="0"/>
                <w:color w:val="000000" w:themeColor="text1"/>
                <w:sz w:val="30"/>
                <w:szCs w:val="30"/>
              </w:rPr>
              <w:t>на 1000 жит</w:t>
            </w:r>
            <w:r w:rsidRPr="00F96B06">
              <w:rPr>
                <w:b w:val="0"/>
                <w:color w:val="000000" w:themeColor="text1"/>
                <w:sz w:val="30"/>
                <w:szCs w:val="30"/>
              </w:rPr>
              <w:t>е</w:t>
            </w:r>
            <w:r w:rsidRPr="00F96B06">
              <w:rPr>
                <w:b w:val="0"/>
                <w:color w:val="000000" w:themeColor="text1"/>
                <w:sz w:val="30"/>
                <w:szCs w:val="30"/>
              </w:rPr>
              <w:t>лей</w:t>
            </w:r>
          </w:p>
        </w:tc>
        <w:tc>
          <w:tcPr>
            <w:tcW w:w="2788" w:type="dxa"/>
          </w:tcPr>
          <w:p w:rsidR="00231645" w:rsidRPr="00F96B06" w:rsidRDefault="00231645" w:rsidP="008D3970">
            <w:pPr>
              <w:pStyle w:val="1"/>
              <w:shd w:val="clear" w:color="auto" w:fill="auto"/>
              <w:spacing w:after="0" w:line="240" w:lineRule="auto"/>
              <w:rPr>
                <w:rStyle w:val="11pt0"/>
                <w:sz w:val="30"/>
                <w:szCs w:val="30"/>
              </w:rPr>
            </w:pPr>
            <w:r w:rsidRPr="00F96B06">
              <w:rPr>
                <w:rStyle w:val="11pt0"/>
                <w:sz w:val="30"/>
                <w:szCs w:val="30"/>
              </w:rPr>
              <w:t xml:space="preserve">6 </w:t>
            </w:r>
          </w:p>
        </w:tc>
      </w:tr>
      <w:tr w:rsidR="00231645" w:rsidRPr="00F96B06" w:rsidTr="00BF3DFD">
        <w:trPr>
          <w:trHeight w:val="680"/>
          <w:jc w:val="center"/>
        </w:trPr>
        <w:tc>
          <w:tcPr>
            <w:tcW w:w="686" w:type="dxa"/>
          </w:tcPr>
          <w:p w:rsidR="00231645" w:rsidRPr="00F96B06" w:rsidRDefault="00231645" w:rsidP="00231645">
            <w:pPr>
              <w:pStyle w:val="1"/>
              <w:shd w:val="clear" w:color="auto" w:fill="auto"/>
              <w:spacing w:after="0" w:line="240" w:lineRule="auto"/>
              <w:rPr>
                <w:b w:val="0"/>
                <w:sz w:val="30"/>
                <w:szCs w:val="30"/>
              </w:rPr>
            </w:pPr>
            <w:r w:rsidRPr="00F96B06">
              <w:rPr>
                <w:rStyle w:val="11pt0"/>
                <w:sz w:val="30"/>
                <w:szCs w:val="30"/>
              </w:rPr>
              <w:t>2</w:t>
            </w:r>
          </w:p>
        </w:tc>
        <w:tc>
          <w:tcPr>
            <w:tcW w:w="2903" w:type="dxa"/>
          </w:tcPr>
          <w:p w:rsidR="00BF3DFD" w:rsidRDefault="00231645" w:rsidP="00231645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0"/>
                <w:sz w:val="30"/>
                <w:szCs w:val="30"/>
              </w:rPr>
            </w:pPr>
            <w:r w:rsidRPr="00F96B06">
              <w:rPr>
                <w:rStyle w:val="11pt0"/>
                <w:sz w:val="30"/>
                <w:szCs w:val="30"/>
              </w:rPr>
              <w:t>Количество мест</w:t>
            </w:r>
          </w:p>
          <w:p w:rsidR="00231645" w:rsidRPr="00F96B06" w:rsidRDefault="00231645" w:rsidP="00231645">
            <w:pPr>
              <w:pStyle w:val="1"/>
              <w:shd w:val="clear" w:color="auto" w:fill="auto"/>
              <w:spacing w:after="0" w:line="240" w:lineRule="auto"/>
              <w:jc w:val="left"/>
              <w:rPr>
                <w:b w:val="0"/>
                <w:sz w:val="30"/>
                <w:szCs w:val="30"/>
              </w:rPr>
            </w:pPr>
            <w:r w:rsidRPr="00F96B06">
              <w:rPr>
                <w:rStyle w:val="11pt0"/>
                <w:sz w:val="30"/>
                <w:szCs w:val="30"/>
              </w:rPr>
              <w:t>в школах</w:t>
            </w:r>
          </w:p>
        </w:tc>
        <w:tc>
          <w:tcPr>
            <w:tcW w:w="3215" w:type="dxa"/>
          </w:tcPr>
          <w:p w:rsidR="008D3970" w:rsidRDefault="00231645" w:rsidP="00BF3DFD">
            <w:pPr>
              <w:pStyle w:val="1"/>
              <w:shd w:val="clear" w:color="auto" w:fill="auto"/>
              <w:spacing w:after="0" w:line="240" w:lineRule="auto"/>
              <w:rPr>
                <w:b w:val="0"/>
                <w:sz w:val="30"/>
                <w:szCs w:val="30"/>
              </w:rPr>
            </w:pPr>
            <w:r w:rsidRPr="00F96B06">
              <w:rPr>
                <w:b w:val="0"/>
                <w:sz w:val="30"/>
                <w:szCs w:val="30"/>
              </w:rPr>
              <w:t xml:space="preserve">91 место </w:t>
            </w:r>
          </w:p>
          <w:p w:rsidR="00231645" w:rsidRPr="00F96B06" w:rsidRDefault="00231645" w:rsidP="00BF3DFD">
            <w:pPr>
              <w:pStyle w:val="1"/>
              <w:shd w:val="clear" w:color="auto" w:fill="auto"/>
              <w:spacing w:after="0" w:line="240" w:lineRule="auto"/>
              <w:rPr>
                <w:b w:val="0"/>
                <w:sz w:val="30"/>
                <w:szCs w:val="30"/>
              </w:rPr>
            </w:pPr>
            <w:bookmarkStart w:id="0" w:name="_GoBack"/>
            <w:bookmarkEnd w:id="0"/>
            <w:r w:rsidRPr="00F96B06">
              <w:rPr>
                <w:b w:val="0"/>
                <w:sz w:val="30"/>
                <w:szCs w:val="30"/>
              </w:rPr>
              <w:t>на 1000 ж</w:t>
            </w:r>
            <w:r w:rsidRPr="00F96B06">
              <w:rPr>
                <w:b w:val="0"/>
                <w:sz w:val="30"/>
                <w:szCs w:val="30"/>
              </w:rPr>
              <w:t>и</w:t>
            </w:r>
            <w:r w:rsidRPr="00F96B06">
              <w:rPr>
                <w:b w:val="0"/>
                <w:sz w:val="30"/>
                <w:szCs w:val="30"/>
              </w:rPr>
              <w:t>телей</w:t>
            </w:r>
          </w:p>
        </w:tc>
        <w:tc>
          <w:tcPr>
            <w:tcW w:w="2788" w:type="dxa"/>
          </w:tcPr>
          <w:p w:rsidR="00231645" w:rsidRPr="00F96B06" w:rsidRDefault="00231645" w:rsidP="008D3970">
            <w:pPr>
              <w:pStyle w:val="1"/>
              <w:shd w:val="clear" w:color="auto" w:fill="auto"/>
              <w:spacing w:after="0" w:line="240" w:lineRule="auto"/>
              <w:rPr>
                <w:rStyle w:val="11pt0"/>
                <w:sz w:val="30"/>
                <w:szCs w:val="30"/>
              </w:rPr>
            </w:pPr>
            <w:r w:rsidRPr="00F96B06">
              <w:rPr>
                <w:rStyle w:val="11pt0"/>
                <w:sz w:val="30"/>
                <w:szCs w:val="30"/>
              </w:rPr>
              <w:t xml:space="preserve">10 </w:t>
            </w:r>
          </w:p>
        </w:tc>
      </w:tr>
    </w:tbl>
    <w:p w:rsidR="009E5E75" w:rsidRDefault="009E5E75" w:rsidP="00231645">
      <w:pPr>
        <w:pStyle w:val="a5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1645" w:rsidRPr="00F96B06" w:rsidRDefault="00231645" w:rsidP="00231645">
      <w:pPr>
        <w:pStyle w:val="a5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96B06">
        <w:rPr>
          <w:rFonts w:ascii="Times New Roman" w:hAnsi="Times New Roman"/>
          <w:sz w:val="30"/>
          <w:szCs w:val="30"/>
        </w:rPr>
        <w:t xml:space="preserve">Примечание. Нормы потребности в образовательных учреждениях рассчитаны исходя из демографической ситуации г. Красноярска. </w:t>
      </w:r>
    </w:p>
    <w:p w:rsidR="00231645" w:rsidRPr="00231645" w:rsidRDefault="00231645" w:rsidP="00F96B06">
      <w:pPr>
        <w:pStyle w:val="a5"/>
        <w:shd w:val="clear" w:color="auto" w:fill="auto"/>
        <w:spacing w:line="240" w:lineRule="auto"/>
        <w:ind w:firstLine="1"/>
        <w:jc w:val="both"/>
        <w:rPr>
          <w:rFonts w:ascii="Times New Roman" w:hAnsi="Times New Roman"/>
          <w:sz w:val="28"/>
          <w:szCs w:val="28"/>
        </w:rPr>
      </w:pPr>
    </w:p>
    <w:p w:rsidR="00231645" w:rsidRPr="00F96B06" w:rsidRDefault="00BF3DFD" w:rsidP="00F96B06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en-US"/>
        </w:rPr>
        <w:t>IV</w:t>
      </w:r>
      <w:r>
        <w:rPr>
          <w:rFonts w:ascii="Times New Roman" w:hAnsi="Times New Roman"/>
          <w:sz w:val="30"/>
          <w:szCs w:val="30"/>
        </w:rPr>
        <w:t xml:space="preserve">. </w:t>
      </w:r>
      <w:r w:rsidR="00231645" w:rsidRPr="00F96B06">
        <w:rPr>
          <w:rFonts w:ascii="Times New Roman" w:hAnsi="Times New Roman"/>
          <w:sz w:val="30"/>
          <w:szCs w:val="30"/>
        </w:rPr>
        <w:t xml:space="preserve">Эксплуатационные показатели застраиваемой территории </w:t>
      </w:r>
    </w:p>
    <w:p w:rsidR="00231645" w:rsidRPr="00231645" w:rsidRDefault="00231645" w:rsidP="00F96B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62" w:type="dxa"/>
        <w:jc w:val="center"/>
        <w:tblInd w:w="11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4"/>
        <w:gridCol w:w="3097"/>
        <w:gridCol w:w="2551"/>
        <w:gridCol w:w="3450"/>
      </w:tblGrid>
      <w:tr w:rsidR="00231645" w:rsidRPr="00F96B06" w:rsidTr="00147720">
        <w:trPr>
          <w:trHeight w:val="71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645" w:rsidRPr="00147720" w:rsidRDefault="00231645" w:rsidP="00147720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47720">
              <w:rPr>
                <w:rFonts w:ascii="Times New Roman" w:hAnsi="Times New Roman"/>
                <w:sz w:val="30"/>
                <w:szCs w:val="30"/>
              </w:rPr>
              <w:t>№</w:t>
            </w:r>
          </w:p>
          <w:p w:rsidR="00231645" w:rsidRPr="00147720" w:rsidRDefault="00231645" w:rsidP="00147720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 w:rsidRPr="00147720">
              <w:rPr>
                <w:rFonts w:ascii="Times New Roman" w:hAnsi="Times New Roman"/>
                <w:sz w:val="30"/>
                <w:szCs w:val="30"/>
              </w:rPr>
              <w:t>п</w:t>
            </w:r>
            <w:proofErr w:type="gramEnd"/>
            <w:r w:rsidRPr="00147720">
              <w:rPr>
                <w:rFonts w:ascii="Times New Roman" w:hAnsi="Times New Roman"/>
                <w:sz w:val="30"/>
                <w:szCs w:val="30"/>
              </w:rPr>
              <w:t>/п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645" w:rsidRPr="00147720" w:rsidRDefault="00231645" w:rsidP="00147720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47720">
              <w:rPr>
                <w:rFonts w:ascii="Times New Roman" w:hAnsi="Times New Roman"/>
                <w:sz w:val="30"/>
                <w:szCs w:val="30"/>
              </w:rPr>
              <w:t>Вид параметра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BF3DFD" w:rsidRDefault="00231645" w:rsidP="00147720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47720">
              <w:rPr>
                <w:rFonts w:ascii="Times New Roman" w:hAnsi="Times New Roman"/>
                <w:sz w:val="30"/>
                <w:szCs w:val="30"/>
              </w:rPr>
              <w:t xml:space="preserve">Единицы </w:t>
            </w:r>
          </w:p>
          <w:p w:rsidR="00231645" w:rsidRPr="00147720" w:rsidRDefault="00231645" w:rsidP="00147720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47720">
              <w:rPr>
                <w:rFonts w:ascii="Times New Roman" w:hAnsi="Times New Roman"/>
                <w:sz w:val="30"/>
                <w:szCs w:val="30"/>
              </w:rPr>
              <w:t>измерения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231645" w:rsidRPr="00147720" w:rsidRDefault="00231645" w:rsidP="00147720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47720">
              <w:rPr>
                <w:rFonts w:ascii="Times New Roman" w:hAnsi="Times New Roman"/>
                <w:sz w:val="30"/>
                <w:szCs w:val="30"/>
              </w:rPr>
              <w:t>Показатель в единицах измерения</w:t>
            </w:r>
          </w:p>
        </w:tc>
      </w:tr>
      <w:tr w:rsidR="00231645" w:rsidRPr="00F96B06" w:rsidTr="00145E74">
        <w:trPr>
          <w:trHeight w:hRule="exact" w:val="45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645" w:rsidRPr="00F96B06" w:rsidRDefault="00231645" w:rsidP="00231645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F96B06">
              <w:rPr>
                <w:rStyle w:val="11pt0"/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645" w:rsidRPr="00F96B06" w:rsidRDefault="00231645" w:rsidP="00145E74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F96B06">
              <w:rPr>
                <w:rStyle w:val="11pt0"/>
                <w:rFonts w:ascii="Times New Roman" w:hAnsi="Times New Roman"/>
                <w:sz w:val="30"/>
                <w:szCs w:val="30"/>
              </w:rPr>
              <w:t>Электроэнергия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645" w:rsidRPr="00F96B06" w:rsidRDefault="00231645" w:rsidP="00231645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F96B06">
              <w:rPr>
                <w:rStyle w:val="11pt0"/>
                <w:rFonts w:ascii="Times New Roman" w:hAnsi="Times New Roman"/>
                <w:sz w:val="30"/>
                <w:szCs w:val="30"/>
              </w:rPr>
              <w:t>кВт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231645" w:rsidRPr="00F96B06" w:rsidRDefault="00231645" w:rsidP="00231645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/>
                <w:sz w:val="30"/>
                <w:szCs w:val="30"/>
              </w:rPr>
            </w:pPr>
            <w:r w:rsidRPr="00F96B06">
              <w:rPr>
                <w:rStyle w:val="11pt0"/>
                <w:rFonts w:ascii="Times New Roman" w:hAnsi="Times New Roman"/>
                <w:sz w:val="30"/>
                <w:szCs w:val="30"/>
              </w:rPr>
              <w:t>105,4</w:t>
            </w:r>
          </w:p>
        </w:tc>
      </w:tr>
      <w:tr w:rsidR="00231645" w:rsidRPr="00F96B06" w:rsidTr="00145E74">
        <w:trPr>
          <w:trHeight w:hRule="exact" w:val="45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1645" w:rsidRPr="00F96B06" w:rsidRDefault="00231645" w:rsidP="00231645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F96B06">
              <w:rPr>
                <w:rStyle w:val="11pt0"/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1645" w:rsidRPr="00F96B06" w:rsidRDefault="00231645" w:rsidP="00145E74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F96B06">
              <w:rPr>
                <w:rStyle w:val="11pt0"/>
                <w:rFonts w:ascii="Times New Roman" w:hAnsi="Times New Roman"/>
                <w:sz w:val="30"/>
                <w:szCs w:val="30"/>
              </w:rPr>
              <w:t>Водоснабжение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1645" w:rsidRPr="00F96B06" w:rsidRDefault="00147720" w:rsidP="00231645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 xml:space="preserve">куб. м </w:t>
            </w:r>
            <w:r w:rsidR="00231645" w:rsidRPr="00F96B06">
              <w:rPr>
                <w:rFonts w:ascii="Times New Roman" w:hAnsi="Times New Roman"/>
                <w:b w:val="0"/>
                <w:sz w:val="30"/>
                <w:szCs w:val="30"/>
              </w:rPr>
              <w:t>/</w:t>
            </w:r>
            <w:proofErr w:type="spellStart"/>
            <w:r w:rsidR="00231645" w:rsidRPr="00F96B06">
              <w:rPr>
                <w:rFonts w:ascii="Times New Roman" w:hAnsi="Times New Roman"/>
                <w:b w:val="0"/>
                <w:sz w:val="30"/>
                <w:szCs w:val="30"/>
              </w:rPr>
              <w:t>сут</w:t>
            </w:r>
            <w:proofErr w:type="spellEnd"/>
            <w:r w:rsidR="00BF3DFD">
              <w:rPr>
                <w:rFonts w:ascii="Times New Roman" w:hAnsi="Times New Roman"/>
                <w:b w:val="0"/>
                <w:sz w:val="30"/>
                <w:szCs w:val="30"/>
              </w:rPr>
              <w:t>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231645" w:rsidRPr="00F96B06" w:rsidRDefault="00231645" w:rsidP="00231645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F96B06">
              <w:rPr>
                <w:rFonts w:ascii="Times New Roman" w:hAnsi="Times New Roman"/>
                <w:b w:val="0"/>
                <w:sz w:val="30"/>
                <w:szCs w:val="30"/>
              </w:rPr>
              <w:t>32,5</w:t>
            </w:r>
          </w:p>
        </w:tc>
      </w:tr>
      <w:tr w:rsidR="00231645" w:rsidRPr="00F96B06" w:rsidTr="00145E74">
        <w:trPr>
          <w:trHeight w:hRule="exact" w:val="45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645" w:rsidRPr="00147720" w:rsidRDefault="00231645" w:rsidP="00231645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147720">
              <w:rPr>
                <w:rStyle w:val="11pt0"/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645" w:rsidRPr="00F96B06" w:rsidRDefault="00231645" w:rsidP="00145E74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F96B06">
              <w:rPr>
                <w:rStyle w:val="11pt0"/>
                <w:rFonts w:ascii="Times New Roman" w:hAnsi="Times New Roman"/>
                <w:sz w:val="30"/>
                <w:szCs w:val="30"/>
              </w:rPr>
              <w:t>Водоотведение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645" w:rsidRPr="00F96B06" w:rsidRDefault="00147720" w:rsidP="00231645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t xml:space="preserve">куб. м </w:t>
            </w:r>
            <w:r w:rsidR="00231645" w:rsidRPr="00F96B06">
              <w:rPr>
                <w:rFonts w:ascii="Times New Roman" w:hAnsi="Times New Roman"/>
                <w:b w:val="0"/>
                <w:sz w:val="30"/>
                <w:szCs w:val="30"/>
              </w:rPr>
              <w:t>/</w:t>
            </w:r>
            <w:proofErr w:type="spellStart"/>
            <w:r w:rsidR="00231645" w:rsidRPr="00F96B06">
              <w:rPr>
                <w:rFonts w:ascii="Times New Roman" w:hAnsi="Times New Roman"/>
                <w:b w:val="0"/>
                <w:sz w:val="30"/>
                <w:szCs w:val="30"/>
              </w:rPr>
              <w:t>сут</w:t>
            </w:r>
            <w:proofErr w:type="spellEnd"/>
            <w:r w:rsidR="00BF3DFD">
              <w:rPr>
                <w:rFonts w:ascii="Times New Roman" w:hAnsi="Times New Roman"/>
                <w:b w:val="0"/>
                <w:sz w:val="30"/>
                <w:szCs w:val="30"/>
              </w:rPr>
              <w:t>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231645" w:rsidRPr="00F96B06" w:rsidRDefault="00231645" w:rsidP="00231645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F96B06">
              <w:rPr>
                <w:rFonts w:ascii="Times New Roman" w:hAnsi="Times New Roman"/>
                <w:b w:val="0"/>
                <w:sz w:val="30"/>
                <w:szCs w:val="30"/>
              </w:rPr>
              <w:t>32,5</w:t>
            </w:r>
          </w:p>
        </w:tc>
      </w:tr>
      <w:tr w:rsidR="00231645" w:rsidRPr="00F96B06" w:rsidTr="00145E74">
        <w:trPr>
          <w:trHeight w:hRule="exact" w:val="751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1645" w:rsidRPr="00F96B06" w:rsidRDefault="00231645" w:rsidP="00231645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F96B06">
              <w:rPr>
                <w:rStyle w:val="11pt0"/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1645" w:rsidRPr="00F96B06" w:rsidRDefault="00231645" w:rsidP="00145E74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F96B06">
              <w:rPr>
                <w:rStyle w:val="11pt0"/>
                <w:rFonts w:ascii="Times New Roman" w:hAnsi="Times New Roman"/>
                <w:sz w:val="30"/>
                <w:szCs w:val="30"/>
              </w:rPr>
              <w:t>Теплоснабжение</w:t>
            </w:r>
          </w:p>
          <w:p w:rsidR="00231645" w:rsidRPr="00F96B06" w:rsidRDefault="00231645" w:rsidP="00145E74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F96B06">
              <w:rPr>
                <w:rStyle w:val="11pt0"/>
                <w:rFonts w:ascii="Times New Roman" w:hAnsi="Times New Roman"/>
                <w:sz w:val="30"/>
                <w:szCs w:val="30"/>
              </w:rPr>
              <w:t>(отопление/ГВС)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1645" w:rsidRPr="00F96B06" w:rsidRDefault="00231645" w:rsidP="00231645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F96B06">
              <w:rPr>
                <w:rStyle w:val="11pt0"/>
                <w:rFonts w:ascii="Times New Roman" w:hAnsi="Times New Roman"/>
                <w:sz w:val="30"/>
                <w:szCs w:val="30"/>
              </w:rPr>
              <w:t>Гкал/час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231645" w:rsidRPr="00F96B06" w:rsidRDefault="00231645" w:rsidP="00231645">
            <w:pPr>
              <w:pStyle w:val="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/>
                <w:sz w:val="30"/>
                <w:szCs w:val="30"/>
              </w:rPr>
            </w:pPr>
            <w:r w:rsidRPr="00F96B06">
              <w:rPr>
                <w:rStyle w:val="11pt0"/>
                <w:rFonts w:ascii="Times New Roman" w:hAnsi="Times New Roman"/>
                <w:sz w:val="30"/>
                <w:szCs w:val="30"/>
              </w:rPr>
              <w:t>0,2</w:t>
            </w:r>
            <w:r w:rsidR="003127B7" w:rsidRPr="00F96B06">
              <w:rPr>
                <w:rStyle w:val="11pt0"/>
                <w:rFonts w:ascii="Times New Roman" w:hAnsi="Times New Roman"/>
                <w:sz w:val="30"/>
                <w:szCs w:val="30"/>
              </w:rPr>
              <w:t>8</w:t>
            </w:r>
            <w:r w:rsidRPr="00F96B06">
              <w:rPr>
                <w:rStyle w:val="11pt0"/>
                <w:rFonts w:ascii="Times New Roman" w:hAnsi="Times New Roman"/>
                <w:sz w:val="30"/>
                <w:szCs w:val="30"/>
              </w:rPr>
              <w:t>7/0,030</w:t>
            </w:r>
          </w:p>
        </w:tc>
      </w:tr>
    </w:tbl>
    <w:p w:rsidR="00231645" w:rsidRDefault="00231645" w:rsidP="00231645">
      <w:pPr>
        <w:pStyle w:val="a5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1645" w:rsidRPr="00F96B06" w:rsidRDefault="00231645" w:rsidP="00231645">
      <w:pPr>
        <w:pStyle w:val="a5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96B06">
        <w:rPr>
          <w:rFonts w:ascii="Times New Roman" w:hAnsi="Times New Roman"/>
          <w:sz w:val="30"/>
          <w:szCs w:val="30"/>
        </w:rPr>
        <w:t>Примечание. ГВС – средняя часовая тепловая нагрузка.</w:t>
      </w:r>
    </w:p>
    <w:p w:rsidR="002E2831" w:rsidRPr="00231645" w:rsidRDefault="002E2831" w:rsidP="00F96B06">
      <w:pPr>
        <w:pBdr>
          <w:bottom w:val="single" w:sz="4" w:space="1" w:color="auto"/>
        </w:pBdr>
        <w:rPr>
          <w:rFonts w:ascii="Times New Roman" w:hAnsi="Times New Roman"/>
          <w:sz w:val="28"/>
          <w:szCs w:val="28"/>
        </w:rPr>
      </w:pPr>
    </w:p>
    <w:sectPr w:rsidR="002E2831" w:rsidRPr="00231645" w:rsidSect="008D3970">
      <w:headerReference w:type="default" r:id="rId8"/>
      <w:pgSz w:w="11906" w:h="16838"/>
      <w:pgMar w:top="1134" w:right="567" w:bottom="1134" w:left="1985" w:header="720" w:footer="720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44C" w:rsidRDefault="00FB044C" w:rsidP="00A411B8">
      <w:pPr>
        <w:spacing w:after="0" w:line="240" w:lineRule="auto"/>
      </w:pPr>
      <w:r>
        <w:separator/>
      </w:r>
    </w:p>
  </w:endnote>
  <w:endnote w:type="continuationSeparator" w:id="0">
    <w:p w:rsidR="00FB044C" w:rsidRDefault="00FB044C" w:rsidP="00A41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44C" w:rsidRDefault="00FB044C" w:rsidP="00A411B8">
      <w:pPr>
        <w:spacing w:after="0" w:line="240" w:lineRule="auto"/>
      </w:pPr>
      <w:r>
        <w:separator/>
      </w:r>
    </w:p>
  </w:footnote>
  <w:footnote w:type="continuationSeparator" w:id="0">
    <w:p w:rsidR="00FB044C" w:rsidRDefault="00FB044C" w:rsidP="00A41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589080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96B06" w:rsidRPr="00F96B06" w:rsidRDefault="00BF3DFD" w:rsidP="00BF3DFD">
        <w:pPr>
          <w:pStyle w:val="a7"/>
          <w:tabs>
            <w:tab w:val="left" w:pos="4495"/>
          </w:tabs>
          <w:rPr>
            <w:rFonts w:ascii="Times New Roman" w:hAnsi="Times New Roman"/>
            <w:sz w:val="24"/>
            <w:szCs w:val="24"/>
          </w:rPr>
        </w:pPr>
        <w:r>
          <w:tab/>
        </w:r>
        <w:r>
          <w:tab/>
        </w:r>
        <w:r w:rsidR="00F96B06" w:rsidRPr="00F96B06">
          <w:rPr>
            <w:rFonts w:ascii="Times New Roman" w:hAnsi="Times New Roman"/>
            <w:sz w:val="24"/>
            <w:szCs w:val="24"/>
          </w:rPr>
          <w:fldChar w:fldCharType="begin"/>
        </w:r>
        <w:r w:rsidR="00F96B06" w:rsidRPr="00F96B06">
          <w:rPr>
            <w:rFonts w:ascii="Times New Roman" w:hAnsi="Times New Roman"/>
            <w:sz w:val="24"/>
            <w:szCs w:val="24"/>
          </w:rPr>
          <w:instrText>PAGE   \* MERGEFORMAT</w:instrText>
        </w:r>
        <w:r w:rsidR="00F96B06" w:rsidRPr="00F96B06">
          <w:rPr>
            <w:rFonts w:ascii="Times New Roman" w:hAnsi="Times New Roman"/>
            <w:sz w:val="24"/>
            <w:szCs w:val="24"/>
          </w:rPr>
          <w:fldChar w:fldCharType="separate"/>
        </w:r>
        <w:r w:rsidR="008D3970">
          <w:rPr>
            <w:rFonts w:ascii="Times New Roman" w:hAnsi="Times New Roman"/>
            <w:noProof/>
            <w:sz w:val="24"/>
            <w:szCs w:val="24"/>
          </w:rPr>
          <w:t>9</w:t>
        </w:r>
        <w:r w:rsidR="00F96B06" w:rsidRPr="00F96B0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11B8"/>
    <w:rsid w:val="00043E3B"/>
    <w:rsid w:val="0007714B"/>
    <w:rsid w:val="000E6806"/>
    <w:rsid w:val="0012055B"/>
    <w:rsid w:val="00131DB1"/>
    <w:rsid w:val="001434E6"/>
    <w:rsid w:val="00145E74"/>
    <w:rsid w:val="00147720"/>
    <w:rsid w:val="001B47AA"/>
    <w:rsid w:val="001E168B"/>
    <w:rsid w:val="00231645"/>
    <w:rsid w:val="002331F4"/>
    <w:rsid w:val="002D5B0A"/>
    <w:rsid w:val="002E2831"/>
    <w:rsid w:val="003127B7"/>
    <w:rsid w:val="00332C5D"/>
    <w:rsid w:val="00366114"/>
    <w:rsid w:val="004671E3"/>
    <w:rsid w:val="0047501D"/>
    <w:rsid w:val="004829A8"/>
    <w:rsid w:val="004A7733"/>
    <w:rsid w:val="00572026"/>
    <w:rsid w:val="00587DCA"/>
    <w:rsid w:val="005C033A"/>
    <w:rsid w:val="006A00F5"/>
    <w:rsid w:val="006C243B"/>
    <w:rsid w:val="006D738C"/>
    <w:rsid w:val="0072198C"/>
    <w:rsid w:val="007251DE"/>
    <w:rsid w:val="00783956"/>
    <w:rsid w:val="0079241F"/>
    <w:rsid w:val="007A0B27"/>
    <w:rsid w:val="00872EF3"/>
    <w:rsid w:val="00886893"/>
    <w:rsid w:val="008921D0"/>
    <w:rsid w:val="008D3970"/>
    <w:rsid w:val="00942413"/>
    <w:rsid w:val="009618E9"/>
    <w:rsid w:val="009E5E75"/>
    <w:rsid w:val="00A411B8"/>
    <w:rsid w:val="00A44AEA"/>
    <w:rsid w:val="00B02D56"/>
    <w:rsid w:val="00B832C4"/>
    <w:rsid w:val="00BD7A0B"/>
    <w:rsid w:val="00BF3DFD"/>
    <w:rsid w:val="00C362F9"/>
    <w:rsid w:val="00C543B9"/>
    <w:rsid w:val="00C810B3"/>
    <w:rsid w:val="00C96A61"/>
    <w:rsid w:val="00D5218D"/>
    <w:rsid w:val="00D6009C"/>
    <w:rsid w:val="00D944F6"/>
    <w:rsid w:val="00DE45EB"/>
    <w:rsid w:val="00E321CA"/>
    <w:rsid w:val="00E610D5"/>
    <w:rsid w:val="00E84FC3"/>
    <w:rsid w:val="00EA5BCF"/>
    <w:rsid w:val="00EB0A9F"/>
    <w:rsid w:val="00F216B6"/>
    <w:rsid w:val="00F80491"/>
    <w:rsid w:val="00F96B06"/>
    <w:rsid w:val="00FA38E3"/>
    <w:rsid w:val="00FB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9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A411B8"/>
    <w:rPr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A411B8"/>
    <w:pPr>
      <w:widowControl w:val="0"/>
      <w:shd w:val="clear" w:color="auto" w:fill="FFFFFF"/>
      <w:spacing w:after="300" w:line="298" w:lineRule="exact"/>
      <w:jc w:val="center"/>
    </w:pPr>
    <w:rPr>
      <w:b/>
      <w:bCs/>
      <w:sz w:val="20"/>
      <w:szCs w:val="20"/>
      <w:lang w:eastAsia="ru-RU"/>
    </w:rPr>
  </w:style>
  <w:style w:type="character" w:customStyle="1" w:styleId="a4">
    <w:name w:val="Подпись к таблице_"/>
    <w:link w:val="a5"/>
    <w:locked/>
    <w:rsid w:val="00A411B8"/>
    <w:rPr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A411B8"/>
    <w:pPr>
      <w:widowControl w:val="0"/>
      <w:shd w:val="clear" w:color="auto" w:fill="FFFFFF"/>
      <w:spacing w:after="0" w:line="0" w:lineRule="atLeast"/>
    </w:pPr>
    <w:rPr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A411B8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11B8"/>
    <w:pPr>
      <w:widowControl w:val="0"/>
      <w:shd w:val="clear" w:color="auto" w:fill="FFFFFF"/>
      <w:spacing w:before="240" w:after="0" w:line="264" w:lineRule="exact"/>
      <w:jc w:val="center"/>
    </w:pPr>
    <w:rPr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411B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11pt">
    <w:name w:val="Основной текст + 11 pt"/>
    <w:rsid w:val="00A411B8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table" w:styleId="a6">
    <w:name w:val="Table Grid"/>
    <w:basedOn w:val="a1"/>
    <w:uiPriority w:val="59"/>
    <w:rsid w:val="00A411B8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411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411B8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411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411B8"/>
    <w:rPr>
      <w:sz w:val="22"/>
      <w:szCs w:val="22"/>
      <w:lang w:eastAsia="en-US"/>
    </w:rPr>
  </w:style>
  <w:style w:type="character" w:customStyle="1" w:styleId="11pt0">
    <w:name w:val="Основной текст + 11 pt;Не полужирный"/>
    <w:basedOn w:val="a3"/>
    <w:rsid w:val="00231645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ab">
    <w:name w:val="Знак"/>
    <w:basedOn w:val="a"/>
    <w:rsid w:val="00231645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rtejustify">
    <w:name w:val="rtejustify"/>
    <w:basedOn w:val="a"/>
    <w:rsid w:val="00231645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rsid w:val="0023164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231645"/>
    <w:rPr>
      <w:rFonts w:ascii="Tahoma" w:eastAsia="Times New Roman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2316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6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622F6B4-687D-4FAF-8CCC-76A548931F27}"/>
</file>

<file path=customXml/itemProps2.xml><?xml version="1.0" encoding="utf-8"?>
<ds:datastoreItem xmlns:ds="http://schemas.openxmlformats.org/officeDocument/2006/customXml" ds:itemID="{99A7EB41-A284-46EC-8F9D-E9BAD64E8D2D}"/>
</file>

<file path=customXml/itemProps3.xml><?xml version="1.0" encoding="utf-8"?>
<ds:datastoreItem xmlns:ds="http://schemas.openxmlformats.org/officeDocument/2006/customXml" ds:itemID="{299AF7C6-8C7B-4117-B204-8AF4AB10251A}"/>
</file>

<file path=customXml/itemProps4.xml><?xml version="1.0" encoding="utf-8"?>
<ds:datastoreItem xmlns:ds="http://schemas.openxmlformats.org/officeDocument/2006/customXml" ds:itemID="{370B2A69-7C61-4200-A791-9F1BF220F6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Рассихина Елена Владимировна</dc:creator>
  <cp:lastModifiedBy>Мушавец Полина Вячеславовна</cp:lastModifiedBy>
  <cp:revision>29</cp:revision>
  <cp:lastPrinted>2016-02-10T08:02:00Z</cp:lastPrinted>
  <dcterms:created xsi:type="dcterms:W3CDTF">2015-09-15T02:48:00Z</dcterms:created>
  <dcterms:modified xsi:type="dcterms:W3CDTF">2016-02-10T08:03:00Z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